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30EB4">
            <w:pPr>
              <w:pStyle w:val="ConsPlusTitlePag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0.9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D6D8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27.10.2014 N 1386</w:t>
            </w:r>
            <w:r>
              <w:rPr>
                <w:sz w:val="48"/>
                <w:szCs w:val="48"/>
              </w:rPr>
              <w:br/>
              <w:t>(ред. от 25.03.2015)</w:t>
            </w:r>
            <w:r>
              <w:rPr>
                <w:sz w:val="48"/>
                <w:szCs w:val="48"/>
              </w:rPr>
              <w:br/>
              <w:t xml:space="preserve">"Об утверждении федерального государственного </w:t>
            </w:r>
            <w:r>
              <w:rPr>
                <w:sz w:val="48"/>
                <w:szCs w:val="48"/>
              </w:rPr>
              <w:t>образовательного стандарта среднего профессионального образования по специальности 44.02.06 Профессиональное обучение (по отраслям)"</w:t>
            </w:r>
            <w:r>
              <w:rPr>
                <w:sz w:val="48"/>
                <w:szCs w:val="48"/>
              </w:rPr>
              <w:br/>
              <w:t>(Зарегистрировано в Минюсте России 28.11.2014 N 34994)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D6D8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23.06.2016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D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D6D85">
      <w:pPr>
        <w:pStyle w:val="ConsPlusNormal"/>
        <w:jc w:val="both"/>
        <w:outlineLvl w:val="0"/>
      </w:pPr>
    </w:p>
    <w:p w:rsidR="00000000" w:rsidRDefault="008D6D85">
      <w:pPr>
        <w:pStyle w:val="ConsPlusNormal"/>
        <w:outlineLvl w:val="0"/>
      </w:pPr>
      <w:r>
        <w:t>Зарегистрировано в Минюсте России 28 ноября 2014 г. N 34994</w:t>
      </w:r>
    </w:p>
    <w:p w:rsidR="00000000" w:rsidRDefault="008D6D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8D6D85">
      <w:pPr>
        <w:pStyle w:val="ConsPlusTitle"/>
        <w:jc w:val="center"/>
      </w:pPr>
    </w:p>
    <w:p w:rsidR="00000000" w:rsidRDefault="008D6D85">
      <w:pPr>
        <w:pStyle w:val="ConsPlusTitle"/>
        <w:jc w:val="center"/>
      </w:pPr>
      <w:r>
        <w:t>ПРИКАЗ</w:t>
      </w:r>
    </w:p>
    <w:p w:rsidR="00000000" w:rsidRDefault="008D6D85">
      <w:pPr>
        <w:pStyle w:val="ConsPlusTitle"/>
        <w:jc w:val="center"/>
      </w:pPr>
      <w:r>
        <w:t>от 27 октября 2014 г. N 1386</w:t>
      </w:r>
    </w:p>
    <w:p w:rsidR="00000000" w:rsidRDefault="008D6D85">
      <w:pPr>
        <w:pStyle w:val="ConsPlusTitle"/>
        <w:jc w:val="center"/>
      </w:pPr>
    </w:p>
    <w:p w:rsidR="00000000" w:rsidRDefault="008D6D85">
      <w:pPr>
        <w:pStyle w:val="ConsPlusTitle"/>
        <w:jc w:val="center"/>
      </w:pPr>
      <w:r>
        <w:t>ОБ УТВЕРЖДЕНИИ</w:t>
      </w:r>
    </w:p>
    <w:p w:rsidR="00000000" w:rsidRDefault="008D6D8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8D6D85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8D6D85">
      <w:pPr>
        <w:pStyle w:val="ConsPlusTitle"/>
        <w:jc w:val="center"/>
      </w:pPr>
      <w:r>
        <w:t>44.02.06 ПРОФЕССИОНАЛЬНОЕ ОБУЧЕНИЕ (ПО ОТРАСЛЯМ)</w:t>
      </w:r>
    </w:p>
    <w:p w:rsidR="00000000" w:rsidRDefault="008D6D85">
      <w:pPr>
        <w:pStyle w:val="ConsPlusNormal"/>
        <w:jc w:val="center"/>
      </w:pPr>
      <w:r>
        <w:t>Список изменяющих документов</w:t>
      </w:r>
    </w:p>
    <w:p w:rsidR="00000000" w:rsidRDefault="008D6D85">
      <w:pPr>
        <w:pStyle w:val="ConsPlusNormal"/>
        <w:jc w:val="center"/>
      </w:pPr>
      <w:r>
        <w:t>(в ред. Приказа Минобрнауки России от 25.03.2015 N 272)</w:t>
      </w:r>
    </w:p>
    <w:p w:rsidR="00000000" w:rsidRDefault="008D6D85">
      <w:pPr>
        <w:pStyle w:val="ConsPlusNormal"/>
        <w:jc w:val="center"/>
      </w:pPr>
    </w:p>
    <w:p w:rsidR="00000000" w:rsidRDefault="008D6D85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</w:t>
      </w:r>
      <w:r>
        <w:t>923; N 33, ст. 4386; N 37, ст. 4702; 2014, N 2, ст. 126; N 6, ст. 582; 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</w:t>
      </w:r>
      <w:r>
        <w:t>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000000" w:rsidRDefault="008D6D8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44.02.06 Профессиональное обучение (по отраслям).</w:t>
      </w:r>
    </w:p>
    <w:p w:rsidR="00000000" w:rsidRDefault="008D6D85">
      <w:pPr>
        <w:pStyle w:val="ConsPlusNormal"/>
        <w:ind w:firstLine="540"/>
        <w:jc w:val="both"/>
      </w:pPr>
      <w:r>
        <w:t xml:space="preserve">2. Признать утратившим силу приказ Министерства образования и науки Российской Федерации от 10 </w:t>
      </w:r>
      <w:r>
        <w:t>ноября 2009 г. N 574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051001 Профессиональное обучение (по отраслям)" (зарегистрирован Министерством юстиц</w:t>
      </w:r>
      <w:r>
        <w:t>ии Российской Федерации 8 декабря 2009 г., регистрационный N 15451).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right"/>
      </w:pPr>
      <w:r>
        <w:t>Министр</w:t>
      </w:r>
    </w:p>
    <w:p w:rsidR="00000000" w:rsidRDefault="008D6D85">
      <w:pPr>
        <w:pStyle w:val="ConsPlusNormal"/>
        <w:jc w:val="right"/>
      </w:pPr>
      <w:r>
        <w:t>Д.В.ЛИВАНОВ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right"/>
        <w:outlineLvl w:val="0"/>
      </w:pPr>
      <w:r>
        <w:t>Приложение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right"/>
      </w:pPr>
      <w:r>
        <w:t>Утвержден</w:t>
      </w:r>
    </w:p>
    <w:p w:rsidR="00000000" w:rsidRDefault="008D6D85">
      <w:pPr>
        <w:pStyle w:val="ConsPlusNormal"/>
        <w:jc w:val="right"/>
      </w:pPr>
      <w:r>
        <w:t>приказом Министерства образования</w:t>
      </w:r>
    </w:p>
    <w:p w:rsidR="00000000" w:rsidRDefault="008D6D85">
      <w:pPr>
        <w:pStyle w:val="ConsPlusNormal"/>
        <w:jc w:val="right"/>
      </w:pPr>
      <w:r>
        <w:t>и науки Российской Федерации</w:t>
      </w:r>
    </w:p>
    <w:p w:rsidR="00000000" w:rsidRDefault="008D6D85">
      <w:pPr>
        <w:pStyle w:val="ConsPlusNormal"/>
        <w:jc w:val="right"/>
      </w:pPr>
      <w:r>
        <w:t>от 27 октября 2014 г. N 1386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Title"/>
        <w:jc w:val="center"/>
      </w:pPr>
      <w:bookmarkStart w:id="0" w:name="Par34"/>
      <w:bookmarkEnd w:id="0"/>
      <w:r>
        <w:t>ФЕДЕРАЛЬНЫЙ ГОСУДАРСТВЕННЫЙ ОБРАЗОВА</w:t>
      </w:r>
      <w:r>
        <w:t>ТЕЛЬНЫЙ СТАНДАРТ</w:t>
      </w:r>
    </w:p>
    <w:p w:rsidR="00000000" w:rsidRDefault="008D6D85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8D6D85">
      <w:pPr>
        <w:pStyle w:val="ConsPlusTitle"/>
        <w:jc w:val="center"/>
      </w:pPr>
      <w:r>
        <w:t>44.02.06 ПРОФЕССИОНАЛЬНОЕ ОБУЧЕНИЕ (ПО ОТРАСЛЯМ)</w:t>
      </w:r>
    </w:p>
    <w:p w:rsidR="00000000" w:rsidRDefault="008D6D85">
      <w:pPr>
        <w:pStyle w:val="ConsPlusNormal"/>
        <w:jc w:val="center"/>
      </w:pPr>
      <w:r>
        <w:t>Список изменяющих документов</w:t>
      </w:r>
    </w:p>
    <w:p w:rsidR="00000000" w:rsidRDefault="008D6D85">
      <w:pPr>
        <w:pStyle w:val="ConsPlusNormal"/>
        <w:jc w:val="center"/>
      </w:pPr>
      <w:r>
        <w:t>(в ред. Приказа Минобрнауки России от 25.03.2015 N 272)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1"/>
      </w:pPr>
      <w:r>
        <w:t>I. ОБЛАСТЬ ПРИМЕНЕНИЯ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44.02.06 Профессиональное обучение </w:t>
      </w:r>
      <w:r>
        <w:t>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</w:t>
      </w:r>
      <w:r>
        <w:t xml:space="preserve">, на территории Российской Федерации </w:t>
      </w:r>
      <w:r>
        <w:lastRenderedPageBreak/>
        <w:t>(далее - образовательная организация).</w:t>
      </w:r>
    </w:p>
    <w:p w:rsidR="00000000" w:rsidRDefault="008D6D85">
      <w:pPr>
        <w:pStyle w:val="ConsPlusNormal"/>
        <w:ind w:firstLine="540"/>
        <w:jc w:val="both"/>
      </w:pPr>
      <w:r>
        <w:t>1.2. Право на реализацию программы подготовки специалистов среднего звена по специальности 44.02.06 Профессиональное обучение (по отраслям) имеет образовательная организация при на</w:t>
      </w:r>
      <w:r>
        <w:t>личии соответствующей лицензии на осуществление образовательной деятельности.</w:t>
      </w:r>
    </w:p>
    <w:p w:rsidR="00000000" w:rsidRDefault="008D6D85">
      <w:pPr>
        <w:pStyle w:val="ConsPlusNormal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</w:t>
      </w:r>
      <w:r>
        <w:t>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</w:t>
      </w:r>
      <w:r>
        <w:t>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8D6D85">
      <w:pPr>
        <w:pStyle w:val="ConsPlusNormal"/>
        <w:ind w:firstLine="540"/>
        <w:jc w:val="both"/>
      </w:pPr>
      <w:r>
        <w:t>При реализации программы подготовки специалистов среднего звена обр</w:t>
      </w:r>
      <w:r>
        <w:t>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</w:t>
      </w:r>
      <w:r>
        <w:t>ность приема-передачи информации в доступных для них формах.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1"/>
      </w:pPr>
      <w:r>
        <w:t>II. ИСПОЛЬЗУЕМЫЕ СОКРАЩЕНИЯ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8D6D85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8D6D85">
      <w:pPr>
        <w:pStyle w:val="ConsPlusNormal"/>
        <w:ind w:firstLine="540"/>
        <w:jc w:val="both"/>
      </w:pPr>
      <w:r>
        <w:t xml:space="preserve">ФГОС СПО - федеральный государственный образовательный стандарт </w:t>
      </w:r>
      <w:r>
        <w:t>среднего профессионального образования;</w:t>
      </w:r>
    </w:p>
    <w:p w:rsidR="00000000" w:rsidRDefault="008D6D85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8D6D85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8D6D85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8D6D85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8D6D85">
      <w:pPr>
        <w:pStyle w:val="ConsPlusNormal"/>
        <w:ind w:firstLine="540"/>
        <w:jc w:val="both"/>
      </w:pPr>
      <w:r>
        <w:t>МДК - междисциплинарный курс.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1"/>
      </w:pPr>
      <w:r>
        <w:t>III. ХАРАКТЕРИСТИКА ПОДГОТОВКИ ПО СПЕЦ</w:t>
      </w:r>
      <w:r>
        <w:t>ИАЛЬНОСТИ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8D6D85">
      <w:pPr>
        <w:pStyle w:val="ConsPlusNormal"/>
        <w:ind w:firstLine="540"/>
        <w:jc w:val="both"/>
      </w:pPr>
      <w:r>
        <w:t>3.2. Сроки получения СПО по специальности 44.02.06 Профессиональное обучение (по отраслям) углубленной подготовки в очной форме обучения и присваиваемая квалификация п</w:t>
      </w:r>
      <w:r>
        <w:t>риводятся в Таблице 1.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right"/>
        <w:outlineLvl w:val="2"/>
      </w:pPr>
      <w:r>
        <w:t>Таблица 1</w:t>
      </w:r>
    </w:p>
    <w:p w:rsidR="00000000" w:rsidRDefault="008D6D8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3205"/>
        <w:gridCol w:w="3237"/>
      </w:tblGrid>
      <w:tr w:rsidR="00000000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75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Мастер производственного обучения (техник, технолог, конструктор-модельер, дизайнер и др.)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000000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 xml:space="preserve">4 года 10 месяцев </w:t>
            </w:r>
            <w:hyperlink w:anchor="Par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--------------------------------</w:t>
      </w:r>
    </w:p>
    <w:p w:rsidR="00000000" w:rsidRDefault="008D6D85">
      <w:pPr>
        <w:pStyle w:val="ConsPlusNormal"/>
        <w:ind w:firstLine="540"/>
        <w:jc w:val="both"/>
      </w:pPr>
      <w:bookmarkStart w:id="1" w:name="Par75"/>
      <w:bookmarkEnd w:id="1"/>
      <w:r>
        <w:t>&lt;1&gt; Независимо от применяемых образовательных технологий.</w:t>
      </w:r>
    </w:p>
    <w:p w:rsidR="00000000" w:rsidRDefault="008D6D85">
      <w:pPr>
        <w:pStyle w:val="ConsPlusNormal"/>
        <w:ind w:firstLine="540"/>
        <w:jc w:val="both"/>
      </w:pPr>
      <w:bookmarkStart w:id="2" w:name="Par76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Сроки получения СПО по ППССЗ углубленной подготовки независимо от применяемых образовательных технологий увеличиваются:</w:t>
      </w:r>
    </w:p>
    <w:p w:rsidR="00000000" w:rsidRDefault="008D6D85">
      <w:pPr>
        <w:pStyle w:val="ConsPlusNormal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8D6D85">
      <w:pPr>
        <w:pStyle w:val="ConsPlusNormal"/>
        <w:jc w:val="both"/>
      </w:pPr>
      <w:r>
        <w:t>(в ред. Приказа Минобрнауки России от 25.03.</w:t>
      </w:r>
      <w:r>
        <w:t>2015 N 272)</w:t>
      </w:r>
    </w:p>
    <w:p w:rsidR="00000000" w:rsidRDefault="008D6D85">
      <w:pPr>
        <w:pStyle w:val="ConsPlusNormal"/>
        <w:ind w:firstLine="540"/>
        <w:jc w:val="both"/>
      </w:pPr>
      <w:r>
        <w:lastRenderedPageBreak/>
        <w:t>на базе среднего общего образования - не более чем на 1 год;</w:t>
      </w:r>
    </w:p>
    <w:p w:rsidR="00000000" w:rsidRDefault="008D6D85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8D6D85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1"/>
      </w:pPr>
      <w:r>
        <w:t>IV. ХАРАКТЕРИСТИКА ПРОФЕС</w:t>
      </w:r>
      <w:r>
        <w:t>СИОНАЛЬНОЙ</w:t>
      </w:r>
    </w:p>
    <w:p w:rsidR="00000000" w:rsidRDefault="008D6D85">
      <w:pPr>
        <w:pStyle w:val="ConsPlusNormal"/>
        <w:jc w:val="center"/>
      </w:pPr>
      <w:r>
        <w:t>ДЕЯТЕЛЬНОСТИ ВЫПУСКНИКОВ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4.1. Область профессиональной деятельности выпускников: профессиональное обучение, руководство учебной и производственной практикой, воспитание обучающихся в процессе профессиональной подготовки, переподготовки и повыше</w:t>
      </w:r>
      <w:r>
        <w:t>ния квалификации по профессиям рабочих и должностям служащих в организациях, реализующих образовательные программы профессионального обучения и среднего профессионального образования (по отраслям).</w:t>
      </w:r>
    </w:p>
    <w:p w:rsidR="00000000" w:rsidRDefault="008D6D85">
      <w:pPr>
        <w:pStyle w:val="ConsPlusNormal"/>
        <w:ind w:firstLine="540"/>
        <w:jc w:val="both"/>
      </w:pPr>
      <w:r>
        <w:t>4.2. Объектами профессиональной деятельности выпускников я</w:t>
      </w:r>
      <w:r>
        <w:t>вляются:</w:t>
      </w:r>
    </w:p>
    <w:p w:rsidR="00000000" w:rsidRDefault="008D6D85">
      <w:pPr>
        <w:pStyle w:val="ConsPlusNormal"/>
        <w:ind w:firstLine="540"/>
        <w:jc w:val="both"/>
      </w:pPr>
      <w:r>
        <w:t>задачи, содержание, методы, средства, формы организации и процесс профессионального обучения, руководства учебной и производственной практикой (по отраслям);</w:t>
      </w:r>
    </w:p>
    <w:p w:rsidR="00000000" w:rsidRDefault="008D6D85">
      <w:pPr>
        <w:pStyle w:val="ConsPlusNormal"/>
        <w:ind w:firstLine="540"/>
        <w:jc w:val="both"/>
      </w:pPr>
      <w:r>
        <w:t xml:space="preserve">задачи, методы, средства и процесс воспитания обучающихся при подготовке, переподготовке </w:t>
      </w:r>
      <w:r>
        <w:t>и повышении квалификации по профессиям рабочих, должностям служащих (по отраслям);</w:t>
      </w:r>
    </w:p>
    <w:p w:rsidR="00000000" w:rsidRDefault="008D6D85">
      <w:pPr>
        <w:pStyle w:val="ConsPlusNormal"/>
        <w:ind w:firstLine="540"/>
        <w:jc w:val="both"/>
      </w:pPr>
      <w:r>
        <w:t>задачи</w:t>
      </w:r>
      <w:r>
        <w:t>, содержание, методы, средства, формы организации и процесс взаимодействия с коллегами и социальными партнерами (учреждениями, организациями), родителями (лицами, их заменяющими) по вопросам профессионального обучения, организации учебной и производственно</w:t>
      </w:r>
      <w:r>
        <w:t>й практики, воспитания обучающихся;</w:t>
      </w:r>
    </w:p>
    <w:p w:rsidR="00000000" w:rsidRDefault="008D6D85">
      <w:pPr>
        <w:pStyle w:val="ConsPlusNormal"/>
        <w:ind w:firstLine="540"/>
        <w:jc w:val="both"/>
      </w:pPr>
      <w:r>
        <w:t>документационное обеспечение образовательного процесса.</w:t>
      </w:r>
    </w:p>
    <w:p w:rsidR="00000000" w:rsidRDefault="008D6D85">
      <w:pPr>
        <w:pStyle w:val="ConsPlusNormal"/>
        <w:ind w:firstLine="540"/>
        <w:jc w:val="both"/>
      </w:pPr>
      <w:r>
        <w:t>4.3. Мастер производственного обучения (техник, технолог, конструктор-модельер, дизайнер и др.) готовится к следующим видам деятельности:</w:t>
      </w:r>
    </w:p>
    <w:p w:rsidR="00000000" w:rsidRDefault="008D6D85">
      <w:pPr>
        <w:pStyle w:val="ConsPlusNormal"/>
        <w:ind w:firstLine="540"/>
        <w:jc w:val="both"/>
      </w:pPr>
      <w:r>
        <w:t>4.3.1. Организация учебно-</w:t>
      </w:r>
      <w:r>
        <w:t>производственного процесса.</w:t>
      </w:r>
    </w:p>
    <w:p w:rsidR="00000000" w:rsidRDefault="008D6D85">
      <w:pPr>
        <w:pStyle w:val="ConsPlusNormal"/>
        <w:ind w:firstLine="540"/>
        <w:jc w:val="both"/>
      </w:pPr>
      <w:r>
        <w:t>4.3.2. Педагогическое сопровождение группы обучающихся в урочной и внеурочной деятельности.</w:t>
      </w:r>
    </w:p>
    <w:p w:rsidR="00000000" w:rsidRDefault="008D6D85">
      <w:pPr>
        <w:pStyle w:val="ConsPlusNormal"/>
        <w:ind w:firstLine="540"/>
        <w:jc w:val="both"/>
      </w:pPr>
      <w:r>
        <w:t>4.3.3. Методическое обеспечение учебно-производственного процесса и педагогического сопровождения группы обучающихся профессиям рабочих,</w:t>
      </w:r>
      <w:r>
        <w:t xml:space="preserve"> должностям служащих.</w:t>
      </w:r>
    </w:p>
    <w:p w:rsidR="00000000" w:rsidRDefault="008D6D85">
      <w:pPr>
        <w:pStyle w:val="ConsPlusNormal"/>
        <w:ind w:firstLine="540"/>
        <w:jc w:val="both"/>
      </w:pPr>
      <w:r>
        <w:t>4.3.4. Участие в организации производственной деятельности.</w:t>
      </w:r>
    </w:p>
    <w:p w:rsidR="00000000" w:rsidRDefault="008D6D85">
      <w:pPr>
        <w:pStyle w:val="ConsPlusNormal"/>
        <w:ind w:firstLine="540"/>
        <w:jc w:val="both"/>
      </w:pPr>
      <w:r>
        <w:t>4.3.5. Выполнение работ по одной или нескольким профессиям рабочих, должностям служащих (</w:t>
      </w:r>
      <w:hyperlink w:anchor="Par809" w:tooltip="ПЕРЕЧЕНЬ" w:history="1">
        <w:r>
          <w:rPr>
            <w:color w:val="0000FF"/>
          </w:rPr>
          <w:t>приложение</w:t>
        </w:r>
      </w:hyperlink>
      <w:r>
        <w:t xml:space="preserve"> ФГОС СПО).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1"/>
      </w:pPr>
      <w:r>
        <w:t>V. ТРЕБОВАНИЯ К РЕЗУЛЬТАТ</w:t>
      </w:r>
      <w:r>
        <w:t>АМ ОСВОЕНИЯ ПРОГРАММЫ ПОДГОТОВКИ</w:t>
      </w:r>
    </w:p>
    <w:p w:rsidR="00000000" w:rsidRDefault="008D6D85">
      <w:pPr>
        <w:pStyle w:val="ConsPlusNormal"/>
        <w:jc w:val="center"/>
      </w:pPr>
      <w:r>
        <w:t>СПЕЦИАЛИСТОВ СРЕДНЕГО ЗВЕНА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5.1. Мастер производственного обучения (техник, технолог, конструктор-модельер, дизайнер и др.) должен обладать общими компетенциями, включающими в себя способность:</w:t>
      </w:r>
    </w:p>
    <w:p w:rsidR="00000000" w:rsidRDefault="008D6D85">
      <w:pPr>
        <w:pStyle w:val="ConsPlusNormal"/>
        <w:ind w:firstLine="540"/>
        <w:jc w:val="both"/>
      </w:pPr>
      <w:r>
        <w:t>ОК 1. Понимать сущность и со</w:t>
      </w:r>
      <w:r>
        <w:t>циальную значимость своей будущей профессии, проявлять к ней устойчивый интерес.</w:t>
      </w:r>
    </w:p>
    <w:p w:rsidR="00000000" w:rsidRDefault="008D6D85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00000" w:rsidRDefault="008D6D85">
      <w:pPr>
        <w:pStyle w:val="ConsPlusNormal"/>
        <w:ind w:firstLine="540"/>
        <w:jc w:val="both"/>
      </w:pPr>
      <w:r>
        <w:t>ОК 3. Оценивать риски и принимать решен</w:t>
      </w:r>
      <w:r>
        <w:t>ия в нестандартных ситуациях.</w:t>
      </w:r>
    </w:p>
    <w:p w:rsidR="00000000" w:rsidRDefault="008D6D85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8D6D85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</w:t>
      </w:r>
      <w:r>
        <w:t>ршенствования профессиональной деятельности.</w:t>
      </w:r>
    </w:p>
    <w:p w:rsidR="00000000" w:rsidRDefault="008D6D85">
      <w:pPr>
        <w:pStyle w:val="ConsPlusNormal"/>
        <w:ind w:firstLine="540"/>
        <w:jc w:val="both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000000" w:rsidRDefault="008D6D85">
      <w:pPr>
        <w:pStyle w:val="ConsPlusNormal"/>
        <w:ind w:firstLine="540"/>
        <w:jc w:val="both"/>
      </w:pPr>
      <w:r>
        <w:t>ОК 7. Ставить цели, мотивировать деятельность обучающихся, организовывать и контролировать их работу с</w:t>
      </w:r>
      <w:r>
        <w:t xml:space="preserve"> принятием на себя ответственности за качество образовательного процесса.</w:t>
      </w:r>
    </w:p>
    <w:p w:rsidR="00000000" w:rsidRDefault="008D6D85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8D6D85">
      <w:pPr>
        <w:pStyle w:val="ConsPlusNormal"/>
        <w:ind w:firstLine="540"/>
        <w:jc w:val="both"/>
      </w:pPr>
      <w:r>
        <w:t>ОК 9. Осуществлять професс</w:t>
      </w:r>
      <w:r>
        <w:t>иональную деятельность в условиях обновления ее целей, содержания, смены технологий.</w:t>
      </w:r>
    </w:p>
    <w:p w:rsidR="00000000" w:rsidRDefault="008D6D85">
      <w:pPr>
        <w:pStyle w:val="ConsPlusNormal"/>
        <w:ind w:firstLine="540"/>
        <w:jc w:val="both"/>
      </w:pPr>
      <w:r>
        <w:t>ОК 10. Осуществлять профилактику травматизма, обеспечивать охрану жизни и здоровья обучающихся.</w:t>
      </w:r>
    </w:p>
    <w:p w:rsidR="00000000" w:rsidRDefault="008D6D85">
      <w:pPr>
        <w:pStyle w:val="ConsPlusNormal"/>
        <w:ind w:firstLine="540"/>
        <w:jc w:val="both"/>
      </w:pPr>
      <w:r>
        <w:t>ОК 11. Строить профессиональную деятельность с соблюдением правовых норм, е</w:t>
      </w:r>
      <w:r>
        <w:t>е регулирующих.</w:t>
      </w:r>
    </w:p>
    <w:p w:rsidR="00000000" w:rsidRDefault="008D6D85">
      <w:pPr>
        <w:pStyle w:val="ConsPlusNormal"/>
        <w:ind w:firstLine="540"/>
        <w:jc w:val="both"/>
      </w:pPr>
      <w:r>
        <w:lastRenderedPageBreak/>
        <w:t>5.2. Мастер производственного обучения (техник, технолог, конструктор-модельер, дизайнер и др.) должен обладать профессиональными компетенциями, соответствующими видам деятельности:</w:t>
      </w:r>
    </w:p>
    <w:p w:rsidR="00000000" w:rsidRDefault="008D6D85">
      <w:pPr>
        <w:pStyle w:val="ConsPlusNormal"/>
        <w:ind w:firstLine="540"/>
        <w:jc w:val="both"/>
      </w:pPr>
      <w:r>
        <w:t>5.2.1. Организация учебно-производственного процесса.</w:t>
      </w:r>
    </w:p>
    <w:p w:rsidR="00000000" w:rsidRDefault="008D6D85">
      <w:pPr>
        <w:pStyle w:val="ConsPlusNormal"/>
        <w:ind w:firstLine="540"/>
        <w:jc w:val="both"/>
      </w:pPr>
      <w:r>
        <w:t>ПК 1.1. Определять цели и задачи, планировать занятия.</w:t>
      </w:r>
    </w:p>
    <w:p w:rsidR="00000000" w:rsidRDefault="008D6D85">
      <w:pPr>
        <w:pStyle w:val="ConsPlusNormal"/>
        <w:ind w:firstLine="540"/>
        <w:jc w:val="both"/>
      </w:pPr>
      <w:r>
        <w:t>ПК 1.2. Обеспечивать материально-техническое оснащение занятий, включая проверку безопасности оборудования, подготовку необходимых объектов труда и рабочих мест обучающихся, создание условий складирова</w:t>
      </w:r>
      <w:r>
        <w:t>ния.</w:t>
      </w:r>
    </w:p>
    <w:p w:rsidR="00000000" w:rsidRDefault="008D6D85">
      <w:pPr>
        <w:pStyle w:val="ConsPlusNormal"/>
        <w:ind w:firstLine="540"/>
        <w:jc w:val="both"/>
      </w:pPr>
      <w:r>
        <w:t>ПК 1.3. Проводить лабораторно-практические занятия в аудиториях, учебно-производственных мастерских и в организациях.</w:t>
      </w:r>
    </w:p>
    <w:p w:rsidR="00000000" w:rsidRDefault="008D6D85">
      <w:pPr>
        <w:pStyle w:val="ConsPlusNormal"/>
        <w:ind w:firstLine="540"/>
        <w:jc w:val="both"/>
      </w:pPr>
      <w:r>
        <w:t>ПК 1.4. Организовывать все виды практики обучающихся в учебно-производственных мастерских и на производстве.</w:t>
      </w:r>
    </w:p>
    <w:p w:rsidR="00000000" w:rsidRDefault="008D6D85">
      <w:pPr>
        <w:pStyle w:val="ConsPlusNormal"/>
        <w:ind w:firstLine="540"/>
        <w:jc w:val="both"/>
      </w:pPr>
      <w:r>
        <w:t>ПК 1.5. Осуществлять пед</w:t>
      </w:r>
      <w:r>
        <w:t>агогический контроль, оценивать процесс и результаты деятельности обучающихся.</w:t>
      </w:r>
    </w:p>
    <w:p w:rsidR="00000000" w:rsidRDefault="008D6D85">
      <w:pPr>
        <w:pStyle w:val="ConsPlusNormal"/>
        <w:ind w:firstLine="540"/>
        <w:jc w:val="both"/>
      </w:pPr>
      <w:r>
        <w:t>ПК 1.6. Анализировать занятия и организацию практики обучающихся.</w:t>
      </w:r>
    </w:p>
    <w:p w:rsidR="00000000" w:rsidRDefault="008D6D85">
      <w:pPr>
        <w:pStyle w:val="ConsPlusNormal"/>
        <w:ind w:firstLine="540"/>
        <w:jc w:val="both"/>
      </w:pPr>
      <w:r>
        <w:t>ПК 1.7. Вести документацию, обеспечивающую учебно-производственный процесс.</w:t>
      </w:r>
    </w:p>
    <w:p w:rsidR="00000000" w:rsidRDefault="008D6D85">
      <w:pPr>
        <w:pStyle w:val="ConsPlusNormal"/>
        <w:ind w:firstLine="540"/>
        <w:jc w:val="both"/>
      </w:pPr>
      <w:r>
        <w:t>5.2.2. Педагогическое сопровождение</w:t>
      </w:r>
      <w:r>
        <w:t xml:space="preserve"> группы обучающихся в урочной и внеурочной деятельности.</w:t>
      </w:r>
    </w:p>
    <w:p w:rsidR="00000000" w:rsidRDefault="008D6D85">
      <w:pPr>
        <w:pStyle w:val="ConsPlusNormal"/>
        <w:ind w:firstLine="540"/>
        <w:jc w:val="both"/>
      </w:pPr>
      <w:r>
        <w:t>ПК 2.1. Проводить педагогическое наблюдение и диагностику, интерпретировать полученные результаты.</w:t>
      </w:r>
    </w:p>
    <w:p w:rsidR="00000000" w:rsidRDefault="008D6D85">
      <w:pPr>
        <w:pStyle w:val="ConsPlusNormal"/>
        <w:ind w:firstLine="540"/>
        <w:jc w:val="both"/>
      </w:pPr>
      <w:r>
        <w:t>ПК 2.2. Определять цели и задачи, планировать деятельность по педагогическому сопровождению группы о</w:t>
      </w:r>
      <w:r>
        <w:t>бучающихся.</w:t>
      </w:r>
    </w:p>
    <w:p w:rsidR="00000000" w:rsidRDefault="008D6D85">
      <w:pPr>
        <w:pStyle w:val="ConsPlusNormal"/>
        <w:ind w:firstLine="540"/>
        <w:jc w:val="both"/>
      </w:pPr>
      <w:r>
        <w:t>ПК 2.3. Организовывать различные виды внеурочной деятельности и общения обучающихся.</w:t>
      </w:r>
    </w:p>
    <w:p w:rsidR="00000000" w:rsidRDefault="008D6D85">
      <w:pPr>
        <w:pStyle w:val="ConsPlusNormal"/>
        <w:ind w:firstLine="540"/>
        <w:jc w:val="both"/>
      </w:pPr>
      <w:r>
        <w:t>ПК 2.4. Осуществлять педагогическую поддержку формирования и реализации обучающимися индивидуальных образовательных программ.</w:t>
      </w:r>
    </w:p>
    <w:p w:rsidR="00000000" w:rsidRDefault="008D6D85">
      <w:pPr>
        <w:pStyle w:val="ConsPlusNormal"/>
        <w:ind w:firstLine="540"/>
        <w:jc w:val="both"/>
      </w:pPr>
      <w:r>
        <w:t>ПК 2.5. Обеспечивать взаимодейств</w:t>
      </w:r>
      <w:r>
        <w:t>ие членов педагогического коллектива, родителей (лиц, их заменяющих), представителей администрации при решении задач обучения и воспитания.</w:t>
      </w:r>
    </w:p>
    <w:p w:rsidR="00000000" w:rsidRDefault="008D6D85">
      <w:pPr>
        <w:pStyle w:val="ConsPlusNormal"/>
        <w:ind w:firstLine="540"/>
        <w:jc w:val="both"/>
      </w:pPr>
      <w:r>
        <w:t>5.2.3. Методическое обеспечение учебно-производственного процесса и педагогического сопровождения группы обучающихся</w:t>
      </w:r>
      <w:r>
        <w:t xml:space="preserve"> профессиям рабочих, должностям служащих.</w:t>
      </w:r>
    </w:p>
    <w:p w:rsidR="00000000" w:rsidRDefault="008D6D85">
      <w:pPr>
        <w:pStyle w:val="ConsPlusNormal"/>
        <w:ind w:firstLine="540"/>
        <w:jc w:val="both"/>
      </w:pPr>
      <w:r>
        <w:t>ПК 3.1. Разрабатывать учебно-методические материалы (рабочие программы, учебно-тематические планы) на основе примерных.</w:t>
      </w:r>
    </w:p>
    <w:p w:rsidR="00000000" w:rsidRDefault="008D6D85">
      <w:pPr>
        <w:pStyle w:val="ConsPlusNormal"/>
        <w:ind w:firstLine="540"/>
        <w:jc w:val="both"/>
      </w:pPr>
      <w:r>
        <w:t>ПК 3.2. Систематизировать и оценивать педагогический опыт и образовательные технологии в облас</w:t>
      </w:r>
      <w:r>
        <w:t>ти среднего профессионального образования и профессионального обучения на основе изучения профессиональной литературы, самоанализа и анализа деятельности других педагогов.</w:t>
      </w:r>
    </w:p>
    <w:p w:rsidR="00000000" w:rsidRDefault="008D6D85">
      <w:pPr>
        <w:pStyle w:val="ConsPlusNormal"/>
        <w:ind w:firstLine="540"/>
        <w:jc w:val="both"/>
      </w:pPr>
      <w:r>
        <w:t>ПК 3.3. Оформлять педагогические разработки в виде отчетов, рефератов, выступлений.</w:t>
      </w:r>
    </w:p>
    <w:p w:rsidR="00000000" w:rsidRDefault="008D6D85">
      <w:pPr>
        <w:pStyle w:val="ConsPlusNormal"/>
        <w:ind w:firstLine="540"/>
        <w:jc w:val="both"/>
      </w:pPr>
      <w:r>
        <w:t>ПК 3.4. Участвовать в исследовательской и проектной деятельности в области среднего профессионального образования и профессионального обучения.</w:t>
      </w:r>
    </w:p>
    <w:p w:rsidR="00000000" w:rsidRDefault="008D6D85">
      <w:pPr>
        <w:pStyle w:val="ConsPlusNormal"/>
        <w:ind w:firstLine="540"/>
        <w:jc w:val="both"/>
      </w:pPr>
      <w:r>
        <w:t>5.2.4. Участие в организации технологического процесса.</w:t>
      </w:r>
    </w:p>
    <w:p w:rsidR="00000000" w:rsidRDefault="008D6D85">
      <w:pPr>
        <w:pStyle w:val="ConsPlusNormal"/>
        <w:ind w:firstLine="540"/>
        <w:jc w:val="both"/>
      </w:pPr>
      <w:r>
        <w:t>ПК 4.1. Участвовать в планировании деятельности первично</w:t>
      </w:r>
      <w:r>
        <w:t>го структурного подразделения.</w:t>
      </w:r>
    </w:p>
    <w:p w:rsidR="00000000" w:rsidRDefault="008D6D85">
      <w:pPr>
        <w:pStyle w:val="ConsPlusNormal"/>
        <w:ind w:firstLine="540"/>
        <w:jc w:val="both"/>
      </w:pPr>
      <w:r>
        <w:t>ПК 4.2. Участвовать в разработке и внедрении технологических процессов.</w:t>
      </w:r>
    </w:p>
    <w:p w:rsidR="00000000" w:rsidRDefault="008D6D85">
      <w:pPr>
        <w:pStyle w:val="ConsPlusNormal"/>
        <w:ind w:firstLine="540"/>
        <w:jc w:val="both"/>
      </w:pPr>
      <w:r>
        <w:t>ПК 4.3. Разрабатывать и оформлять техническую и технологическую документацию.</w:t>
      </w:r>
    </w:p>
    <w:p w:rsidR="00000000" w:rsidRDefault="008D6D85">
      <w:pPr>
        <w:pStyle w:val="ConsPlusNormal"/>
        <w:ind w:firstLine="540"/>
        <w:jc w:val="both"/>
      </w:pPr>
      <w:r>
        <w:t>ПК 4.4. Обеспечивать соблюдение технологической и производственной дисципли</w:t>
      </w:r>
      <w:r>
        <w:t>ны.</w:t>
      </w:r>
    </w:p>
    <w:p w:rsidR="00000000" w:rsidRDefault="008D6D85">
      <w:pPr>
        <w:pStyle w:val="ConsPlusNormal"/>
        <w:ind w:firstLine="540"/>
        <w:jc w:val="both"/>
      </w:pPr>
      <w:r>
        <w:t>ПК 4.5. Обеспечивать соблюдение техники безопасности.</w:t>
      </w:r>
    </w:p>
    <w:p w:rsidR="00000000" w:rsidRDefault="008D6D85">
      <w:pPr>
        <w:pStyle w:val="ConsPlusNormal"/>
        <w:ind w:firstLine="540"/>
        <w:jc w:val="both"/>
      </w:pPr>
      <w:r>
        <w:t>5.2.5. Выполнение работ по одной или нескольким профессиям рабочих, должностям служащих.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000000" w:rsidRDefault="008D6D85">
      <w:pPr>
        <w:pStyle w:val="ConsPlusNormal"/>
        <w:jc w:val="center"/>
      </w:pPr>
      <w:r>
        <w:t>СПЕЦИАЛИСТОВ СРЕДНЕГО ЗВЕНА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8D6D85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00000" w:rsidRDefault="008D6D85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000000" w:rsidRDefault="008D6D85">
      <w:pPr>
        <w:pStyle w:val="ConsPlusNormal"/>
        <w:ind w:firstLine="540"/>
        <w:jc w:val="both"/>
      </w:pPr>
      <w:r>
        <w:t>профессионального;</w:t>
      </w:r>
    </w:p>
    <w:p w:rsidR="00000000" w:rsidRDefault="008D6D85">
      <w:pPr>
        <w:pStyle w:val="ConsPlusNormal"/>
        <w:jc w:val="both"/>
      </w:pPr>
      <w:r>
        <w:t>и разделов:</w:t>
      </w:r>
    </w:p>
    <w:p w:rsidR="00000000" w:rsidRDefault="008D6D85">
      <w:pPr>
        <w:pStyle w:val="ConsPlusNormal"/>
        <w:ind w:firstLine="540"/>
        <w:jc w:val="both"/>
      </w:pPr>
      <w:r>
        <w:t>учебная практика;</w:t>
      </w:r>
    </w:p>
    <w:p w:rsidR="00000000" w:rsidRDefault="008D6D85">
      <w:pPr>
        <w:pStyle w:val="ConsPlusNormal"/>
        <w:ind w:firstLine="540"/>
        <w:jc w:val="both"/>
      </w:pPr>
      <w:r>
        <w:t>производственная практика (по профилю специальност</w:t>
      </w:r>
      <w:r>
        <w:t>и);</w:t>
      </w:r>
    </w:p>
    <w:p w:rsidR="00000000" w:rsidRDefault="008D6D85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000000" w:rsidRDefault="008D6D85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8D6D85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8D6D85">
      <w:pPr>
        <w:pStyle w:val="ConsPlusNormal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</w:t>
      </w:r>
      <w:r>
        <w:lastRenderedPageBreak/>
        <w:t>общего объема времени, отведенного на их освоение. Вариати</w:t>
      </w:r>
      <w:r>
        <w:t>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</w:t>
      </w:r>
      <w:r>
        <w:t>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00000" w:rsidRDefault="008D6D85">
      <w:pPr>
        <w:pStyle w:val="ConsPlusNormal"/>
        <w:ind w:firstLine="540"/>
        <w:jc w:val="both"/>
      </w:pPr>
      <w:r>
        <w:t>Общий гуманитарный и социально-экономически</w:t>
      </w:r>
      <w:r>
        <w:t>й, математический и общий естественнонаучный учебные циклы состоят из дисциплин.</w:t>
      </w:r>
    </w:p>
    <w:p w:rsidR="00000000" w:rsidRDefault="008D6D85">
      <w:pPr>
        <w:pStyle w:val="ConsPlusNormal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</w:t>
      </w:r>
      <w:r>
        <w:t>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8D6D85">
      <w:pPr>
        <w:pStyle w:val="ConsPlusNormal"/>
        <w:ind w:firstLine="540"/>
        <w:jc w:val="both"/>
      </w:pPr>
      <w:r>
        <w:t>6.3. Обязательная часть общего гуманитарного и социально-экономического учеб</w:t>
      </w:r>
      <w:r>
        <w:t>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p w:rsidR="00000000" w:rsidRDefault="008D6D85">
      <w:pPr>
        <w:pStyle w:val="ConsPlusNormal"/>
        <w:ind w:firstLine="540"/>
        <w:jc w:val="both"/>
      </w:pPr>
      <w:r>
        <w:t>Обязательная часть профессионального учебного цикла ПП</w:t>
      </w:r>
      <w:r>
        <w:t>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академических часов, из них на освоение основ военной службы - 48 академических</w:t>
      </w:r>
      <w:r>
        <w:t xml:space="preserve"> часов.</w:t>
      </w:r>
    </w:p>
    <w:p w:rsidR="00000000" w:rsidRDefault="008D6D85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единиц. При этом одна зачетная единица соответствует 36 академическим часам.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right"/>
        <w:outlineLvl w:val="2"/>
      </w:pPr>
      <w:r>
        <w:t>Таблица 2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</w:pPr>
      <w:r>
        <w:t xml:space="preserve">Структура программы подготовки </w:t>
      </w:r>
      <w:r>
        <w:t>специалистов среднего звена</w:t>
      </w:r>
    </w:p>
    <w:p w:rsidR="00000000" w:rsidRDefault="008D6D85">
      <w:pPr>
        <w:pStyle w:val="ConsPlusNormal"/>
        <w:jc w:val="center"/>
      </w:pPr>
      <w:r>
        <w:t>углубленной подготовки</w:t>
      </w:r>
    </w:p>
    <w:p w:rsidR="00000000" w:rsidRDefault="008D6D85">
      <w:pPr>
        <w:pStyle w:val="ConsPlusNormal"/>
        <w:jc w:val="center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D6D8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1"/>
        <w:gridCol w:w="5141"/>
        <w:gridCol w:w="1511"/>
        <w:gridCol w:w="1511"/>
        <w:gridCol w:w="2277"/>
        <w:gridCol w:w="1777"/>
      </w:tblGrid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ОГСЭ.00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8D6D85">
            <w:pPr>
              <w:pStyle w:val="ConsPlusNormal"/>
            </w:pPr>
            <w:r>
              <w:t>роль философии в жизни чело</w:t>
            </w:r>
            <w:r>
              <w:t>века и общества;</w:t>
            </w:r>
          </w:p>
          <w:p w:rsidR="00000000" w:rsidRDefault="008D6D85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8D6D85">
            <w:pPr>
              <w:pStyle w:val="ConsPlusNormal"/>
            </w:pPr>
            <w:r>
              <w:t>сущность процесса познания;</w:t>
            </w:r>
          </w:p>
          <w:p w:rsidR="00000000" w:rsidRDefault="008D6D85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8D6D85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8D6D85">
            <w:pPr>
              <w:pStyle w:val="ConsPlusNormal"/>
            </w:pPr>
            <w:r>
              <w:t>о социальн</w:t>
            </w:r>
            <w:r>
              <w:t>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1 - 11</w:t>
            </w:r>
          </w:p>
          <w:p w:rsidR="00000000" w:rsidRDefault="008D6D85">
            <w:pPr>
              <w:pStyle w:val="ConsPlusNormal"/>
            </w:pPr>
            <w:r>
              <w:t>ПК 1.6, 3.2, 3.4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8D6D85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8D6D85">
            <w:pPr>
              <w:pStyle w:val="ConsPlusNormal"/>
            </w:pPr>
            <w:r>
              <w:lastRenderedPageBreak/>
              <w:t>знать:</w:t>
            </w:r>
          </w:p>
          <w:p w:rsidR="00000000" w:rsidRDefault="008D6D85">
            <w:pPr>
              <w:pStyle w:val="ConsPlusNormal"/>
            </w:pPr>
            <w:r>
              <w:t>взаимосвязь общения и деятельности;</w:t>
            </w:r>
          </w:p>
          <w:p w:rsidR="00000000" w:rsidRDefault="008D6D85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8D6D85">
            <w:pPr>
              <w:pStyle w:val="ConsPlusNormal"/>
            </w:pPr>
            <w:r>
              <w:t>роли и ролевые ожидания в общении;</w:t>
            </w:r>
          </w:p>
          <w:p w:rsidR="00000000" w:rsidRDefault="008D6D85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8D6D85">
            <w:pPr>
              <w:pStyle w:val="ConsPlusNormal"/>
            </w:pPr>
            <w:r>
              <w:t>механизмы взаимопонимания в о</w:t>
            </w:r>
            <w:r>
              <w:t>бщении;</w:t>
            </w:r>
          </w:p>
          <w:p w:rsidR="00000000" w:rsidRDefault="008D6D85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8D6D85">
            <w:pPr>
              <w:pStyle w:val="ConsPlusNormal"/>
            </w:pPr>
            <w:r>
              <w:t>этические принципы общения;</w:t>
            </w:r>
          </w:p>
          <w:p w:rsidR="00000000" w:rsidRDefault="008D6D85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ОГСЭ.02. Психология общения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1 - 11</w:t>
            </w:r>
          </w:p>
          <w:p w:rsidR="00000000" w:rsidRDefault="008D6D85">
            <w:pPr>
              <w:pStyle w:val="ConsPlusNormal"/>
            </w:pPr>
            <w:r>
              <w:t>ПК 1.1,</w:t>
            </w:r>
          </w:p>
          <w:p w:rsidR="00000000" w:rsidRDefault="008D6D85">
            <w:pPr>
              <w:pStyle w:val="ConsPlusNormal"/>
            </w:pPr>
            <w:r>
              <w:t>1.3 - 1.6,</w:t>
            </w:r>
          </w:p>
          <w:p w:rsidR="00000000" w:rsidRDefault="008D6D85">
            <w:pPr>
              <w:pStyle w:val="ConsPlusNormal"/>
            </w:pPr>
            <w:r>
              <w:t>2.1 - 2.3, 2.5,</w:t>
            </w:r>
          </w:p>
          <w:p w:rsidR="00000000" w:rsidRDefault="008D6D85">
            <w:pPr>
              <w:pStyle w:val="ConsPlusNormal"/>
            </w:pPr>
            <w:r>
              <w:t>4.4, 4.5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8D6D85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основные направления развит</w:t>
            </w:r>
            <w:r>
              <w:t>ия ключевых регионов мира на рубеже XX и XXI веков;</w:t>
            </w:r>
          </w:p>
          <w:p w:rsidR="00000000" w:rsidRDefault="008D6D85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веков;</w:t>
            </w:r>
          </w:p>
          <w:p w:rsidR="00000000" w:rsidRDefault="008D6D85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</w:t>
            </w:r>
            <w:r>
              <w:t>ого развития ведущих государств и регионов мира;</w:t>
            </w:r>
          </w:p>
          <w:p w:rsidR="00000000" w:rsidRDefault="008D6D85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8D6D85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8D6D85">
            <w:pPr>
              <w:pStyle w:val="ConsPlusNormal"/>
            </w:pPr>
            <w:r>
              <w:t>содержание и назначен</w:t>
            </w:r>
            <w:r>
              <w:t>ие важнейших правовых и законодательных актов мирового и регионального значения;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ОГСЭ.03. История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1 - 11</w:t>
            </w:r>
          </w:p>
          <w:p w:rsidR="00000000" w:rsidRDefault="008D6D85">
            <w:pPr>
              <w:pStyle w:val="ConsPlusNormal"/>
            </w:pPr>
            <w:r>
              <w:t>ПК 1.1, 1.3, 1.4, 1.6, 2.2, 2.3, 3.2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lastRenderedPageBreak/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8D6D85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8D6D85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 xml:space="preserve">лексический (1200 - 1400 лексических единиц) и грамматический минимум, необходимый для </w:t>
            </w:r>
            <w:r>
              <w:t>чтения и перевода (со словарем) иностранных текстов профессиональной направленности;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 xml:space="preserve">ОГСЭ.04. </w:t>
            </w:r>
            <w:r>
              <w:lastRenderedPageBreak/>
              <w:t>Иностранный язык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ОК 1 - 11</w:t>
            </w:r>
          </w:p>
          <w:p w:rsidR="00000000" w:rsidRDefault="008D6D85">
            <w:pPr>
              <w:pStyle w:val="ConsPlusNormal"/>
            </w:pPr>
            <w:r>
              <w:lastRenderedPageBreak/>
              <w:t>ПК 1.1, 1.3, 1.4,</w:t>
            </w:r>
          </w:p>
          <w:p w:rsidR="00000000" w:rsidRDefault="008D6D85">
            <w:pPr>
              <w:pStyle w:val="ConsPlusNormal"/>
            </w:pPr>
            <w:r>
              <w:t>2.2 - 2.4, 3.2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8D6D85">
            <w:pPr>
              <w:pStyle w:val="ConsPlusNormal"/>
            </w:pPr>
            <w:r>
              <w:t>основы здорового образа жизн</w:t>
            </w:r>
            <w:r>
              <w:t>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1 - 11</w:t>
            </w:r>
          </w:p>
        </w:tc>
      </w:tr>
      <w:tr w:rsidR="00000000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ЕН.00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использовать математические методы при решении прикладных (профессиональных) задач;</w:t>
            </w:r>
          </w:p>
          <w:p w:rsidR="00000000" w:rsidRDefault="008D6D85">
            <w:pPr>
              <w:pStyle w:val="ConsPlusNormal"/>
            </w:pPr>
            <w:r>
              <w:t>анализировать результаты измерения величин с допустимой погрешностью, представлять их графически;</w:t>
            </w:r>
          </w:p>
          <w:p w:rsidR="00000000" w:rsidRDefault="008D6D85">
            <w:pPr>
              <w:pStyle w:val="ConsPlusNormal"/>
            </w:pPr>
            <w:r>
              <w:t>выполнять приближенные вычисления;</w:t>
            </w:r>
          </w:p>
          <w:p w:rsidR="00000000" w:rsidRDefault="008D6D85">
            <w:pPr>
              <w:pStyle w:val="ConsPlusNormal"/>
            </w:pPr>
            <w:r>
              <w:t>проводить элементарную статистическую о</w:t>
            </w:r>
            <w:r>
              <w:t>бработку информации и результатов исследований;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понятие множества, отношения между множествами, операции над ними;</w:t>
            </w:r>
          </w:p>
          <w:p w:rsidR="00000000" w:rsidRDefault="008D6D85">
            <w:pPr>
              <w:pStyle w:val="ConsPlusNormal"/>
            </w:pPr>
            <w:r>
              <w:lastRenderedPageBreak/>
              <w:t>способы обоснования истинности высказываний;</w:t>
            </w:r>
          </w:p>
          <w:p w:rsidR="00000000" w:rsidRDefault="008D6D85">
            <w:pPr>
              <w:pStyle w:val="ConsPlusNormal"/>
            </w:pPr>
            <w:r>
              <w:t>понятие положительной скалярной величины, процесс ее измерения;</w:t>
            </w:r>
          </w:p>
          <w:p w:rsidR="00000000" w:rsidRDefault="008D6D85">
            <w:pPr>
              <w:pStyle w:val="ConsPlusNormal"/>
            </w:pPr>
            <w:r>
              <w:t>стандартные единицы велич</w:t>
            </w:r>
            <w:r>
              <w:t>ин и соотношения между ними;</w:t>
            </w:r>
          </w:p>
          <w:p w:rsidR="00000000" w:rsidRDefault="008D6D85">
            <w:pPr>
              <w:pStyle w:val="ConsPlusNormal"/>
            </w:pPr>
            <w:r>
              <w:t>правила приближенных вычислений;</w:t>
            </w:r>
          </w:p>
          <w:p w:rsidR="00000000" w:rsidRDefault="008D6D85">
            <w:pPr>
              <w:pStyle w:val="ConsPlusNormal"/>
            </w:pPr>
            <w:r>
              <w:t>методы математической статистики;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ЕН.01. Математика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2 - 6</w:t>
            </w:r>
          </w:p>
          <w:p w:rsidR="00000000" w:rsidRDefault="008D6D85">
            <w:pPr>
              <w:pStyle w:val="ConsPlusNormal"/>
            </w:pPr>
            <w:r>
              <w:t>ПК 1.3, 3.1, 4.2, 4.3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      </w:r>
          </w:p>
          <w:p w:rsidR="00000000" w:rsidRDefault="008D6D85">
            <w:pPr>
              <w:pStyle w:val="ConsPlusNormal"/>
            </w:pPr>
            <w:r>
              <w:t>создавать, редактировать, оформлять, сохранять, передавать информационные</w:t>
            </w:r>
            <w:r>
              <w:t xml:space="preserve">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000000" w:rsidRDefault="008D6D85">
            <w:pPr>
              <w:pStyle w:val="ConsPlusNormal"/>
            </w:pPr>
            <w:r>
              <w:t xml:space="preserve">использовать сервисы и информационные ресурсы информационно-телекоммуникационной сети "Интернет" (далее - сеть Интернет) в профессиональной </w:t>
            </w:r>
            <w:r>
              <w:t>деятельности;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000000" w:rsidRDefault="008D6D85">
            <w:pPr>
              <w:pStyle w:val="ConsPlusNormal"/>
            </w:pPr>
            <w:r>
              <w:t>основные технологии создания, редактирования, оформления, сохранения, передачи и поиска информационных объектов различног</w:t>
            </w:r>
            <w:r>
              <w:t>о типа (текстовых, графических, числовых и тому подобных) с помощью современных программных средств;</w:t>
            </w:r>
          </w:p>
          <w:p w:rsidR="00000000" w:rsidRDefault="008D6D85">
            <w:pPr>
              <w:pStyle w:val="ConsPlusNormal"/>
            </w:pPr>
            <w: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000000" w:rsidRDefault="008D6D85">
            <w:pPr>
              <w:pStyle w:val="ConsPlusNormal"/>
            </w:pPr>
            <w:r>
              <w:t xml:space="preserve">назначение </w:t>
            </w:r>
            <w:r>
              <w:t>и технологию эксплуатации аппаратного и программного обеспечения, применяемого в профессиональной деятельности;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4 - 6, 9</w:t>
            </w:r>
          </w:p>
          <w:p w:rsidR="00000000" w:rsidRDefault="008D6D85">
            <w:pPr>
              <w:pStyle w:val="ConsPlusNormal"/>
            </w:pPr>
            <w:r>
              <w:t>ПК 1.3, 1.4, 1.7, 2.1, 3.1, 3.3,</w:t>
            </w:r>
          </w:p>
          <w:p w:rsidR="00000000" w:rsidRDefault="008D6D85">
            <w:pPr>
              <w:pStyle w:val="ConsPlusNormal"/>
            </w:pPr>
            <w:r>
              <w:t>4.1 - 4.3</w:t>
            </w: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3462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ОП.00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В результате изучения обязательной части цикла обучающийся по общепрофессиональным дисциплинам должен:</w:t>
            </w:r>
          </w:p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оценивать постановку педагогических цели и задач;</w:t>
            </w:r>
          </w:p>
          <w:p w:rsidR="00000000" w:rsidRDefault="008D6D85">
            <w:pPr>
              <w:pStyle w:val="ConsPlusNormal"/>
            </w:pPr>
            <w: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000000" w:rsidRDefault="008D6D85">
            <w:pPr>
              <w:pStyle w:val="ConsPlusNormal"/>
            </w:pPr>
            <w:r>
              <w:t>анализировать педагогическую деятельность, педагогические факты и явления;</w:t>
            </w:r>
          </w:p>
          <w:p w:rsidR="00000000" w:rsidRDefault="008D6D85">
            <w:pPr>
              <w:pStyle w:val="ConsPlusNormal"/>
            </w:pPr>
            <w:r>
              <w:t>находить и анали</w:t>
            </w:r>
            <w:r>
              <w:t>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000000" w:rsidRDefault="008D6D85">
            <w:pPr>
              <w:pStyle w:val="ConsPlusNormal"/>
            </w:pPr>
            <w:r>
              <w:t>ориентироваться в современных проблемах образования, тенденциях его</w:t>
            </w:r>
            <w:r>
              <w:t xml:space="preserve"> развития и направлениях реформирования;</w:t>
            </w:r>
          </w:p>
          <w:p w:rsidR="00000000" w:rsidRDefault="008D6D85">
            <w:pPr>
              <w:pStyle w:val="ConsPlusNormal"/>
            </w:pPr>
            <w:r>
              <w:t>ориентироваться в современных системах организации подготовки, переподготовки и повышения квалификации по профессиям рабочих, должностям служащих в Российской Федерации и зарубежных странах;</w:t>
            </w:r>
          </w:p>
          <w:p w:rsidR="00000000" w:rsidRDefault="008D6D85">
            <w:pPr>
              <w:pStyle w:val="ConsPlusNormal"/>
            </w:pPr>
            <w:r>
              <w:t>применять знания по обще</w:t>
            </w:r>
            <w:r>
              <w:t>й и профессиональной педагогике при изучении профессиональных модулей;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взаимосвязь педагогической науки и практики, тенденции их развития;</w:t>
            </w:r>
          </w:p>
          <w:p w:rsidR="00000000" w:rsidRDefault="008D6D85">
            <w:pPr>
              <w:pStyle w:val="ConsPlusNormal"/>
            </w:pPr>
            <w:r>
              <w:t>значение и логику целеполагания в обучении и педагогической деятельности;</w:t>
            </w:r>
          </w:p>
          <w:p w:rsidR="00000000" w:rsidRDefault="008D6D85">
            <w:pPr>
              <w:pStyle w:val="ConsPlusNormal"/>
            </w:pPr>
            <w:r>
              <w:t>принципы обучения и воспитания;</w:t>
            </w:r>
          </w:p>
          <w:p w:rsidR="00000000" w:rsidRDefault="008D6D85">
            <w:pPr>
              <w:pStyle w:val="ConsPlusNormal"/>
            </w:pPr>
            <w:r>
              <w:t>форм</w:t>
            </w:r>
            <w:r>
              <w:t>ы, методы и средства обучения и воспитания, их педагогические возможности и условия применения;</w:t>
            </w:r>
          </w:p>
          <w:p w:rsidR="00000000" w:rsidRDefault="008D6D85">
            <w:pPr>
              <w:pStyle w:val="ConsPlusNormal"/>
            </w:pPr>
            <w:r>
              <w:lastRenderedPageBreak/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</w:t>
            </w:r>
            <w:r>
              <w:t xml:space="preserve"> и воспитания;</w:t>
            </w:r>
          </w:p>
          <w:p w:rsidR="00000000" w:rsidRDefault="008D6D85">
            <w:pPr>
              <w:pStyle w:val="ConsPlusNormal"/>
            </w:pPr>
            <w:r>
              <w:t>особенности педагогического процесса в профессиональной образовательной организации;</w:t>
            </w:r>
          </w:p>
          <w:p w:rsidR="00000000" w:rsidRDefault="008D6D85">
            <w:pPr>
              <w:pStyle w:val="ConsPlusNormal"/>
            </w:pPr>
            <w:r>
              <w:t>особенности содержания и организации профессиональной подготовки;</w:t>
            </w:r>
          </w:p>
          <w:p w:rsidR="00000000" w:rsidRDefault="008D6D85">
            <w:pPr>
              <w:pStyle w:val="ConsPlusNormal"/>
            </w:pPr>
            <w:r>
              <w:t>педагогические условия предупреждения и коррекции социальной дезадаптации;</w:t>
            </w:r>
          </w:p>
          <w:p w:rsidR="00000000" w:rsidRDefault="008D6D85">
            <w:pPr>
              <w:pStyle w:val="ConsPlusNormal"/>
            </w:pPr>
            <w:r>
              <w:t>особенности раб</w:t>
            </w:r>
            <w:r>
              <w:t>оты с одаренными обучающимися, обучающимися с особыми образовательными потребностями, девиантным поведением;</w:t>
            </w:r>
          </w:p>
          <w:p w:rsidR="00000000" w:rsidRDefault="008D6D85">
            <w:pPr>
              <w:pStyle w:val="ConsPlusNormal"/>
            </w:pPr>
            <w:r>
              <w:t>приемы привлечения обучающихся к целеполаганию, организации и анализу процесса и результатов обучения;</w:t>
            </w:r>
          </w:p>
          <w:p w:rsidR="00000000" w:rsidRDefault="008D6D85">
            <w:pPr>
              <w:pStyle w:val="ConsPlusNormal"/>
            </w:pPr>
            <w:r>
              <w:t>средства контроля и оценки качества образова</w:t>
            </w:r>
            <w:r>
              <w:t>ния, психолого-педагогические основы оценочной деятельности педагога;</w:t>
            </w:r>
          </w:p>
          <w:p w:rsidR="00000000" w:rsidRDefault="008D6D85">
            <w:pPr>
              <w:pStyle w:val="ConsPlusNormal"/>
            </w:pPr>
            <w:r>
              <w:t>основы педагогического сопровождения группы обучающихся в урочной и внеурочной деятельности;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ОП.01. Общая и профессиональная педагогика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1 - 3, 7 - 11</w:t>
            </w:r>
          </w:p>
          <w:p w:rsidR="00000000" w:rsidRDefault="008D6D85">
            <w:pPr>
              <w:pStyle w:val="ConsPlusNormal"/>
            </w:pPr>
            <w:r>
              <w:t>ПК 1.1,</w:t>
            </w:r>
          </w:p>
          <w:p w:rsidR="00000000" w:rsidRDefault="008D6D85">
            <w:pPr>
              <w:pStyle w:val="ConsPlusNormal"/>
            </w:pPr>
            <w:r>
              <w:t>1.3 - 1.7,</w:t>
            </w:r>
          </w:p>
          <w:p w:rsidR="00000000" w:rsidRDefault="008D6D85">
            <w:pPr>
              <w:pStyle w:val="ConsPlusNormal"/>
            </w:pPr>
            <w:r>
              <w:t>2.1 - 2.5,</w:t>
            </w:r>
          </w:p>
          <w:p w:rsidR="00000000" w:rsidRDefault="008D6D85">
            <w:pPr>
              <w:pStyle w:val="ConsPlusNormal"/>
            </w:pPr>
            <w:r>
              <w:t>3</w:t>
            </w:r>
            <w:r>
              <w:t>.1 - 3.4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применять знания по общей и профессиональной психологии при решении профессиональных педагогических задач и изучении профессиональных модулей;</w:t>
            </w:r>
          </w:p>
          <w:p w:rsidR="00000000" w:rsidRDefault="008D6D85">
            <w:pPr>
              <w:pStyle w:val="ConsPlusNormal"/>
            </w:pPr>
            <w:r>
              <w:t>выявлять индивидуальные и типологические особенности обучающихся;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особенности психологии как науки, ее связь с педагогической наукой и практикой;</w:t>
            </w:r>
          </w:p>
          <w:p w:rsidR="00000000" w:rsidRDefault="008D6D85">
            <w:pPr>
              <w:pStyle w:val="ConsPlusNormal"/>
            </w:pPr>
            <w:r>
              <w:t>основы психологии личности;</w:t>
            </w:r>
          </w:p>
          <w:p w:rsidR="00000000" w:rsidRDefault="008D6D85">
            <w:pPr>
              <w:pStyle w:val="ConsPlusNormal"/>
            </w:pPr>
            <w: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000000" w:rsidRDefault="008D6D85">
            <w:pPr>
              <w:pStyle w:val="ConsPlusNormal"/>
            </w:pPr>
            <w:r>
              <w:t>возрастную периодизацию;</w:t>
            </w:r>
          </w:p>
          <w:p w:rsidR="00000000" w:rsidRDefault="008D6D85">
            <w:pPr>
              <w:pStyle w:val="ConsPlusNormal"/>
            </w:pPr>
            <w:r>
              <w:t>возрастн</w:t>
            </w:r>
            <w:r>
              <w:t xml:space="preserve">ые, половые, типологические и индивидуальные особенности обучающихся, их учет </w:t>
            </w:r>
            <w:r>
              <w:lastRenderedPageBreak/>
              <w:t>в обучении и воспитании;</w:t>
            </w:r>
          </w:p>
          <w:p w:rsidR="00000000" w:rsidRDefault="008D6D85">
            <w:pPr>
              <w:pStyle w:val="ConsPlusNormal"/>
            </w:pPr>
            <w:r>
              <w:t>особенности профессионального становления рабочего (служащего);</w:t>
            </w:r>
          </w:p>
          <w:p w:rsidR="00000000" w:rsidRDefault="008D6D85">
            <w:pPr>
              <w:pStyle w:val="ConsPlusNormal"/>
            </w:pPr>
            <w:r>
              <w:t>психологические аспекты производственного (практического) обучения, личности и профессион</w:t>
            </w:r>
            <w:r>
              <w:t>альной деятельности мастера производственного обучения;</w:t>
            </w:r>
          </w:p>
          <w:p w:rsidR="00000000" w:rsidRDefault="008D6D85">
            <w:pPr>
              <w:pStyle w:val="ConsPlusNormal"/>
            </w:pPr>
            <w:r>
              <w:t>групповую динамику;</w:t>
            </w:r>
          </w:p>
          <w:p w:rsidR="00000000" w:rsidRDefault="008D6D85">
            <w:pPr>
              <w:pStyle w:val="ConsPlusNormal"/>
            </w:pPr>
            <w:r>
              <w:t>понятия, причины, психологические основы предупреждения и коррекции социальной дезадаптации, девиантного поведения;</w:t>
            </w:r>
          </w:p>
          <w:p w:rsidR="00000000" w:rsidRDefault="008D6D85">
            <w:pPr>
              <w:pStyle w:val="ConsPlusNormal"/>
            </w:pPr>
            <w:r>
              <w:t>основы психологии творчества;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ОП.02. Общая и профессиональная психология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1, 2, 4, 6 - 8</w:t>
            </w:r>
          </w:p>
          <w:p w:rsidR="00000000" w:rsidRDefault="008D6D85">
            <w:pPr>
              <w:pStyle w:val="ConsPlusNormal"/>
            </w:pPr>
            <w:r>
              <w:t>ПК 1.1,</w:t>
            </w:r>
          </w:p>
          <w:p w:rsidR="00000000" w:rsidRDefault="008D6D85">
            <w:pPr>
              <w:pStyle w:val="ConsPlusNormal"/>
            </w:pPr>
            <w:r>
              <w:t>1.3 - 1.6,</w:t>
            </w:r>
          </w:p>
          <w:p w:rsidR="00000000" w:rsidRDefault="008D6D85">
            <w:pPr>
              <w:pStyle w:val="ConsPlusNormal"/>
            </w:pPr>
            <w:r>
              <w:t>2.1 - 2.5,</w:t>
            </w:r>
          </w:p>
          <w:p w:rsidR="00000000" w:rsidRDefault="008D6D85">
            <w:pPr>
              <w:pStyle w:val="ConsPlusNormal"/>
            </w:pPr>
            <w:r>
              <w:t>3.2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определять топографическое расположение и строение органов и частей тела;</w:t>
            </w:r>
          </w:p>
          <w:p w:rsidR="00000000" w:rsidRDefault="008D6D85">
            <w:pPr>
              <w:pStyle w:val="ConsPlusNormal"/>
            </w:pPr>
            <w:r>
              <w:t>определять возрастные особенности строения организма человека;</w:t>
            </w:r>
          </w:p>
          <w:p w:rsidR="00000000" w:rsidRDefault="008D6D85">
            <w:pPr>
              <w:pStyle w:val="ConsPlusNormal"/>
            </w:pPr>
            <w:r>
              <w:t>применять знани</w:t>
            </w:r>
            <w:r>
              <w:t>я по анатомии, физиологии и гигиене при изучении профессиональных модулей и в профессиональной деятельности;</w:t>
            </w:r>
          </w:p>
          <w:p w:rsidR="00000000" w:rsidRDefault="008D6D85">
            <w:pPr>
              <w:pStyle w:val="ConsPlusNormal"/>
            </w:pPr>
            <w:r>
              <w:t>оценивать факторы внешней среды с точки зрения их влияния на функционирование и развитие организма человека в различные возрастные периоды;</w:t>
            </w:r>
          </w:p>
          <w:p w:rsidR="00000000" w:rsidRDefault="008D6D85">
            <w:pPr>
              <w:pStyle w:val="ConsPlusNormal"/>
            </w:pPr>
            <w:r>
              <w:t>проводи</w:t>
            </w:r>
            <w:r>
              <w:t>ть под руководством медицинского работника мероприятия по профилактике заболеваний обучающихся;</w:t>
            </w:r>
          </w:p>
          <w:p w:rsidR="00000000" w:rsidRDefault="008D6D85">
            <w:pPr>
              <w:pStyle w:val="ConsPlusNormal"/>
            </w:pPr>
            <w:r>
              <w:t>обеспечивать соблюдение гигиенических требований в кабинете (мастерской) при организации производственного обучения;</w:t>
            </w:r>
          </w:p>
          <w:p w:rsidR="00000000" w:rsidRDefault="008D6D85">
            <w:pPr>
              <w:pStyle w:val="ConsPlusNormal"/>
            </w:pPr>
            <w:r>
              <w:t>учитывать особенности физической работоспос</w:t>
            </w:r>
            <w:r>
              <w:t>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 xml:space="preserve">основные положения и терминологию анатомии, </w:t>
            </w:r>
            <w:r>
              <w:lastRenderedPageBreak/>
              <w:t>физиологии и ги</w:t>
            </w:r>
            <w:r>
              <w:t>гиены человека;</w:t>
            </w:r>
          </w:p>
          <w:p w:rsidR="00000000" w:rsidRDefault="008D6D85">
            <w:pPr>
              <w:pStyle w:val="ConsPlusNormal"/>
            </w:pPr>
            <w:r>
              <w:t>основные закономерности роста и развития организма человека;</w:t>
            </w:r>
          </w:p>
          <w:p w:rsidR="00000000" w:rsidRDefault="008D6D85">
            <w:pPr>
              <w:pStyle w:val="ConsPlusNormal"/>
            </w:pPr>
            <w:r>
              <w:t>строение и функции систем органов здорового человека;</w:t>
            </w:r>
          </w:p>
          <w:p w:rsidR="00000000" w:rsidRDefault="008D6D85">
            <w:pPr>
              <w:pStyle w:val="ConsPlusNormal"/>
            </w:pPr>
            <w:r>
              <w:t>физиологические характеристики основных процессов жизнедеятельности организма человека;</w:t>
            </w:r>
          </w:p>
          <w:p w:rsidR="00000000" w:rsidRDefault="008D6D85">
            <w:pPr>
              <w:pStyle w:val="ConsPlusNormal"/>
            </w:pPr>
            <w:r>
              <w:t>возрастные анатомо-физиологические особенности человека;</w:t>
            </w:r>
          </w:p>
          <w:p w:rsidR="00000000" w:rsidRDefault="008D6D85">
            <w:pPr>
              <w:pStyle w:val="ConsPlusNormal"/>
            </w:pPr>
            <w:r>
              <w:t>влияние процессов физиологического созревания и развития человека на его физическую и психическую работоспособность, поведение;</w:t>
            </w:r>
          </w:p>
          <w:p w:rsidR="00000000" w:rsidRDefault="008D6D85">
            <w:pPr>
              <w:pStyle w:val="ConsPlusNormal"/>
            </w:pPr>
            <w:r>
              <w:t>основы гигиены;</w:t>
            </w:r>
          </w:p>
          <w:p w:rsidR="00000000" w:rsidRDefault="008D6D85">
            <w:pPr>
              <w:pStyle w:val="ConsPlusNormal"/>
            </w:pPr>
            <w:r>
              <w:t xml:space="preserve">гигиенические нормы, требования и правила сохранения и </w:t>
            </w:r>
            <w:r>
              <w:t>укрепления здоровья на различных этапах онтогенеза;</w:t>
            </w:r>
          </w:p>
          <w:p w:rsidR="00000000" w:rsidRDefault="008D6D85">
            <w:pPr>
              <w:pStyle w:val="ConsPlusNormal"/>
            </w:pPr>
            <w:r>
              <w:t>основы профилактики инфекционных заболеваний;</w:t>
            </w:r>
          </w:p>
          <w:p w:rsidR="00000000" w:rsidRDefault="008D6D85">
            <w:pPr>
              <w:pStyle w:val="ConsPlusNormal"/>
            </w:pPr>
            <w:r>
              <w:t>гигиенические требования к учебно-производственному процессу, зданию и помещениям образовательной организации;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ОП.03. Возрастная анатомия, физиология и гиги</w:t>
            </w:r>
            <w:r>
              <w:t>ена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3, 10, 11</w:t>
            </w:r>
          </w:p>
          <w:p w:rsidR="00000000" w:rsidRDefault="008D6D85">
            <w:pPr>
              <w:pStyle w:val="ConsPlusNormal"/>
            </w:pPr>
            <w:r>
              <w:t>ПК 1.1 - 1.6,</w:t>
            </w:r>
          </w:p>
          <w:p w:rsidR="00000000" w:rsidRDefault="008D6D85">
            <w:pPr>
              <w:pStyle w:val="ConsPlusNormal"/>
            </w:pPr>
            <w:r>
              <w:t>2.1 - 2.4,</w:t>
            </w:r>
          </w:p>
          <w:p w:rsidR="00000000" w:rsidRDefault="008D6D85">
            <w:pPr>
              <w:pStyle w:val="ConsPlusNormal"/>
            </w:pPr>
            <w:r>
              <w:t>3.1, 3.2,</w:t>
            </w:r>
          </w:p>
          <w:p w:rsidR="00000000" w:rsidRDefault="008D6D85">
            <w:pPr>
              <w:pStyle w:val="ConsPlusNormal"/>
            </w:pPr>
            <w:r>
              <w:t>4.1 - 4.5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использовать нормативные правовые акты, регламентирующие профессиональную деятельность в области образования;</w:t>
            </w:r>
          </w:p>
          <w:p w:rsidR="00000000" w:rsidRDefault="008D6D85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000000" w:rsidRDefault="008D6D85">
            <w:pPr>
              <w:pStyle w:val="ConsPlusNormal"/>
            </w:pPr>
            <w:r>
              <w:t>анализировать и оценивать результаты и последствия действий (бездействия) с правовой точки зрения;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основные положения Конституции Российской Ф</w:t>
            </w:r>
            <w:r>
              <w:t>едерации;</w:t>
            </w:r>
          </w:p>
          <w:p w:rsidR="00000000" w:rsidRDefault="008D6D85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000000" w:rsidRDefault="008D6D85">
            <w:pPr>
              <w:pStyle w:val="ConsPlusNormal"/>
            </w:pPr>
            <w:r>
              <w:t>понятие и основы правового регулирования в области образования;</w:t>
            </w:r>
          </w:p>
          <w:p w:rsidR="00000000" w:rsidRDefault="008D6D85">
            <w:pPr>
              <w:pStyle w:val="ConsPlusNormal"/>
            </w:pPr>
            <w:r>
              <w:t xml:space="preserve">основные законодательные акты и нормативные </w:t>
            </w:r>
            <w:r>
              <w:lastRenderedPageBreak/>
              <w:t>документы, регулирующие правоотношения в области образования;</w:t>
            </w:r>
          </w:p>
          <w:p w:rsidR="00000000" w:rsidRDefault="008D6D85">
            <w:pPr>
              <w:pStyle w:val="ConsPlusNormal"/>
            </w:pPr>
            <w:r>
              <w:t>социально-пр</w:t>
            </w:r>
            <w:r>
              <w:t>авовой статус учителя;</w:t>
            </w:r>
          </w:p>
          <w:p w:rsidR="00000000" w:rsidRDefault="008D6D85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000000" w:rsidRDefault="008D6D85">
            <w:pPr>
              <w:pStyle w:val="ConsPlusNormal"/>
            </w:pPr>
            <w:r>
              <w:t>правила оплаты труда педагогических работников;</w:t>
            </w:r>
          </w:p>
          <w:p w:rsidR="00000000" w:rsidRDefault="008D6D85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000000" w:rsidRDefault="008D6D85">
            <w:pPr>
              <w:pStyle w:val="ConsPlusNormal"/>
            </w:pPr>
            <w:r>
              <w:t>виды административных правонарушений и администра</w:t>
            </w:r>
            <w:r>
              <w:t>тивной ответственности;</w:t>
            </w:r>
          </w:p>
          <w:p w:rsidR="00000000" w:rsidRDefault="008D6D85">
            <w:pPr>
              <w:pStyle w:val="ConsPlusNormal"/>
            </w:pPr>
            <w:r>
              <w:t>нормативно-правовые основы защиты нарушенных прав и судебный порядок разрешения споров;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ОП.04. Правовое обеспечение профессиональной деятельности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1 - 7, 9, 11</w:t>
            </w:r>
          </w:p>
          <w:p w:rsidR="00000000" w:rsidRDefault="008D6D85">
            <w:pPr>
              <w:pStyle w:val="ConsPlusNormal"/>
            </w:pPr>
            <w:r>
              <w:t>ПК 1.1 - 1.5, 1.7,</w:t>
            </w:r>
          </w:p>
          <w:p w:rsidR="00000000" w:rsidRDefault="008D6D85">
            <w:pPr>
              <w:pStyle w:val="ConsPlusNormal"/>
            </w:pPr>
            <w:r>
              <w:t>2.1 - 2.4,</w:t>
            </w:r>
          </w:p>
          <w:p w:rsidR="00000000" w:rsidRDefault="008D6D85">
            <w:pPr>
              <w:pStyle w:val="ConsPlusNormal"/>
            </w:pPr>
            <w:r>
              <w:t>4.1 - 4.5</w:t>
            </w: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 xml:space="preserve">ОП.05. Отраслевые общепрофессиональные дисциплины, устанавливаемые для специальности </w:t>
            </w:r>
            <w:hyperlink w:anchor="Par663" w:tooltip="&lt;1&gt; Перечень дисциплин и требования к знаниям и умениям устанавливаются с учетом требований ФГОС СПО к выпускникам, подготовленным к профессиональной деятельности в организациях (на предприятиях) соответствующей отрасли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8D6D85">
            <w:pPr>
              <w:pStyle w:val="ConsPlusNormal"/>
            </w:pPr>
            <w:r>
              <w:t>предпринимать профилактические меры для сни</w:t>
            </w:r>
            <w:r>
              <w:t>жения уровня опасностей различного вида и их последствий в профессиональной деятельности и быту;</w:t>
            </w:r>
          </w:p>
          <w:p w:rsidR="00000000" w:rsidRDefault="008D6D85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8D6D85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8D6D85">
            <w:pPr>
              <w:pStyle w:val="ConsPlusNormal"/>
            </w:pPr>
            <w:r>
              <w:t>ориентироваться в перечне</w:t>
            </w:r>
            <w:r>
              <w:t xml:space="preserve">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8D6D85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8D6D85">
            <w:pPr>
              <w:pStyle w:val="ConsPlusNormal"/>
            </w:pPr>
            <w:r>
              <w:t>вл</w:t>
            </w:r>
            <w:r>
              <w:t xml:space="preserve">адеть способами бесконфликтного общения и </w:t>
            </w:r>
            <w:r>
              <w:lastRenderedPageBreak/>
              <w:t>саморегуляции в повседневной деятельности и экстремальных условиях военной службы;</w:t>
            </w:r>
          </w:p>
          <w:p w:rsidR="00000000" w:rsidRDefault="008D6D85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</w:t>
            </w:r>
            <w:r>
              <w:t>опасности России;</w:t>
            </w:r>
          </w:p>
          <w:p w:rsidR="00000000" w:rsidRDefault="008D6D85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8D6D85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8D6D85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8D6D85">
            <w:pPr>
              <w:pStyle w:val="ConsPlusNormal"/>
            </w:pPr>
            <w:r>
              <w:t>с</w:t>
            </w:r>
            <w:r>
              <w:t>пособы защиты населения от оружия массового поражения;</w:t>
            </w:r>
          </w:p>
          <w:p w:rsidR="00000000" w:rsidRDefault="008D6D85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8D6D85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8D6D85">
            <w:pPr>
              <w:pStyle w:val="ConsPlusNormal"/>
            </w:pPr>
            <w:r>
              <w:t>основные виды вооружения, во</w:t>
            </w:r>
            <w:r>
              <w:t>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8D6D85">
            <w:pPr>
              <w:pStyle w:val="ConsPlusNormal"/>
            </w:pPr>
            <w:r>
              <w:t>область применения получаемых профессиональных знаний при исполнении обязан</w:t>
            </w:r>
            <w:r>
              <w:t>ностей военной службы;</w:t>
            </w:r>
          </w:p>
          <w:p w:rsidR="00000000" w:rsidRDefault="008D6D85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ОП.06. Безопасность жизнедеятельности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1 - 11</w:t>
            </w:r>
          </w:p>
          <w:p w:rsidR="00000000" w:rsidRDefault="008D6D85">
            <w:pPr>
              <w:pStyle w:val="ConsPlusNormal"/>
            </w:pPr>
            <w:r>
              <w:t>ПК 1.2 - 1.5,</w:t>
            </w:r>
          </w:p>
          <w:p w:rsidR="00000000" w:rsidRDefault="008D6D85">
            <w:pPr>
              <w:pStyle w:val="ConsPlusNormal"/>
            </w:pPr>
            <w:r>
              <w:t>2.3, 4.4, 4.5</w:t>
            </w: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ПМ.01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Организация учебно-производственного процесса</w:t>
            </w:r>
          </w:p>
          <w:p w:rsidR="00000000" w:rsidRDefault="008D6D85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000000" w:rsidRDefault="008D6D85">
            <w:pPr>
              <w:pStyle w:val="ConsPlusNormal"/>
            </w:pPr>
            <w:r>
              <w:t>иметь практический опыт:</w:t>
            </w:r>
          </w:p>
          <w:p w:rsidR="00000000" w:rsidRDefault="008D6D85">
            <w:pPr>
              <w:pStyle w:val="ConsPlusNormal"/>
            </w:pPr>
            <w:r>
              <w:t>анализа планов и организации учебно-производственного процесса и разработки предложений по его совершенствованию;</w:t>
            </w:r>
          </w:p>
          <w:p w:rsidR="00000000" w:rsidRDefault="008D6D85">
            <w:pPr>
              <w:pStyle w:val="ConsPlusNormal"/>
            </w:pPr>
            <w:r>
              <w:t>определения цели и задач, планирования и проведени</w:t>
            </w:r>
            <w:r>
              <w:t>я лабораторно-практических занятий в аудиториях, учебно-производственных мастерских и в организации;</w:t>
            </w:r>
          </w:p>
          <w:p w:rsidR="00000000" w:rsidRDefault="008D6D85">
            <w:pPr>
              <w:pStyle w:val="ConsPlusNormal"/>
            </w:pPr>
            <w:r>
              <w:t>участия в организации практики обучающихся в учебно-производственных мастерских и на производстве;</w:t>
            </w:r>
          </w:p>
          <w:p w:rsidR="00000000" w:rsidRDefault="008D6D85">
            <w:pPr>
              <w:pStyle w:val="ConsPlusNormal"/>
            </w:pPr>
            <w:r>
              <w:t>проверки безопасности оборудования, подготовки необходим</w:t>
            </w:r>
            <w:r>
              <w:t>ых объектов труда и рабочих мест обучающихся;</w:t>
            </w:r>
          </w:p>
          <w:p w:rsidR="00000000" w:rsidRDefault="008D6D85">
            <w:pPr>
              <w:pStyle w:val="ConsPlusNormal"/>
            </w:pPr>
            <w:r>
              <w:t>наблюдения, анализа и самоанализа лабораторно-практических занятий в аудиториях, учебно-производственных мастерских и в организациях, их обсуждения в диалоге с сокурсниками, руководителем педагогической практик</w:t>
            </w:r>
            <w:r>
              <w:t>и, мастерами, разработки предложений по совершенствованию и коррекции;</w:t>
            </w:r>
          </w:p>
          <w:p w:rsidR="00000000" w:rsidRDefault="008D6D85">
            <w:pPr>
              <w:pStyle w:val="ConsPlusNormal"/>
            </w:pPr>
            <w:r>
              <w:t>ведения документации, обеспечивающей учебно-производственный процесс;</w:t>
            </w:r>
          </w:p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 xml:space="preserve">находить и использовать методическую литературу и другие источники информации, необходимой для подготовки к </w:t>
            </w:r>
            <w:r>
              <w:t>лабораторно-практическим занятиям и организации практики обучающихся;</w:t>
            </w:r>
          </w:p>
          <w:p w:rsidR="00000000" w:rsidRDefault="008D6D85">
            <w:pPr>
              <w:pStyle w:val="ConsPlusNormal"/>
            </w:pPr>
            <w:r>
              <w:t>взаимодействовать с организациями по вопросам организации учебно-производственного процесса;</w:t>
            </w:r>
          </w:p>
          <w:p w:rsidR="00000000" w:rsidRDefault="008D6D85">
            <w:pPr>
              <w:pStyle w:val="ConsPlusNormal"/>
            </w:pPr>
            <w:r>
              <w:t>планировать учебно-производственный процесс, подбирать учебно-производственные задания, составлять перечень учебных работ;</w:t>
            </w:r>
          </w:p>
          <w:p w:rsidR="00000000" w:rsidRDefault="008D6D85">
            <w:pPr>
              <w:pStyle w:val="ConsPlusNormal"/>
            </w:pPr>
            <w:r>
              <w:t>организовывать и проводить лабораторно-практические занятия и все виды практики обучающихся;</w:t>
            </w:r>
          </w:p>
          <w:p w:rsidR="00000000" w:rsidRDefault="008D6D85">
            <w:pPr>
              <w:pStyle w:val="ConsPlusNormal"/>
            </w:pPr>
            <w:r>
              <w:lastRenderedPageBreak/>
              <w:t>использовать различные формы и методы ор</w:t>
            </w:r>
            <w:r>
              <w:t>ганизации учебно-производственного процесса;</w:t>
            </w:r>
          </w:p>
          <w:p w:rsidR="00000000" w:rsidRDefault="008D6D85">
            <w:pPr>
              <w:pStyle w:val="ConsPlusNormal"/>
            </w:pPr>
            <w:r>
              <w:t>нормировать и организовывать производственные и учебно-производственные работы;</w:t>
            </w:r>
          </w:p>
          <w:p w:rsidR="00000000" w:rsidRDefault="008D6D85">
            <w:pPr>
              <w:pStyle w:val="ConsPlusNormal"/>
            </w:pPr>
            <w:r>
              <w:t>обеспечивать связь теории с практикой;</w:t>
            </w:r>
          </w:p>
          <w:p w:rsidR="00000000" w:rsidRDefault="008D6D85">
            <w:pPr>
              <w:pStyle w:val="ConsPlusNormal"/>
            </w:pPr>
            <w:r>
              <w:t>обеспечивать соблюдение обучающимися техники безопасности;</w:t>
            </w:r>
          </w:p>
          <w:p w:rsidR="00000000" w:rsidRDefault="008D6D85">
            <w:pPr>
              <w:pStyle w:val="ConsPlusNormal"/>
            </w:pPr>
            <w:r>
              <w:t xml:space="preserve">эксплуатировать и конструировать </w:t>
            </w:r>
            <w:r>
              <w:t>несложные технические средства обучения;</w:t>
            </w:r>
          </w:p>
          <w:p w:rsidR="00000000" w:rsidRDefault="008D6D85">
            <w:pPr>
              <w:pStyle w:val="ConsPlusNormal"/>
            </w:pPr>
            <w:r>
              <w:t>составлять заявки на поставку, осуществлять приемку и проверку технологического оборудования и оснастки, подготавливать оборудование, оснастку (в том числе и заготовки) и материалы для учебно-производственного проце</w:t>
            </w:r>
            <w:r>
              <w:t>сса;</w:t>
            </w:r>
          </w:p>
          <w:p w:rsidR="00000000" w:rsidRDefault="008D6D85">
            <w:pPr>
              <w:pStyle w:val="ConsPlusNormal"/>
            </w:pPr>
            <w:r>
              <w:t>устанавливать педагогически целесообразные взаимоотношения с обучающимися, их родителями (лицами, их замещающими), рабочими, служащими и руководством первичного структурного подразделения организации;</w:t>
            </w:r>
          </w:p>
          <w:p w:rsidR="00000000" w:rsidRDefault="008D6D85">
            <w:pPr>
              <w:pStyle w:val="ConsPlusNormal"/>
            </w:pPr>
            <w:r>
              <w:t>осуществлять педагогический контроль, оценивать пр</w:t>
            </w:r>
            <w:r>
              <w:t>оцесс и результаты деятельности обучающихся, качество продукции, изготавливаемой обучающимися;</w:t>
            </w:r>
          </w:p>
          <w:p w:rsidR="00000000" w:rsidRDefault="008D6D85">
            <w:pPr>
              <w:pStyle w:val="ConsPlusNormal"/>
            </w:pPr>
            <w:r>
              <w:t>осуществлять самоанализ и самоконтроль при проведении занятий и организации практики обучающихся;</w:t>
            </w:r>
          </w:p>
          <w:p w:rsidR="00000000" w:rsidRDefault="008D6D85">
            <w:pPr>
              <w:pStyle w:val="ConsPlusNormal"/>
            </w:pPr>
            <w:r>
              <w:t xml:space="preserve">анализировать процесс и результаты профессионального обучения, </w:t>
            </w:r>
            <w:r>
              <w:t>отдельные занятия, организацию практики, корректировать и совершенствовать их;</w:t>
            </w:r>
          </w:p>
          <w:p w:rsidR="00000000" w:rsidRDefault="008D6D85">
            <w:pPr>
              <w:pStyle w:val="ConsPlusNormal"/>
            </w:pPr>
            <w:r>
              <w:t>оформлять документацию, обеспечивающую учебно-производственный процесс;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теоретические основы и методику профессионального обучения (по отраслям);</w:t>
            </w:r>
          </w:p>
          <w:p w:rsidR="00000000" w:rsidRDefault="008D6D85">
            <w:pPr>
              <w:pStyle w:val="ConsPlusNormal"/>
            </w:pPr>
            <w:r>
              <w:t>нормативно-правовые и ме</w:t>
            </w:r>
            <w:r>
              <w:t>тодические основы взаимодействия с организациями по вопросам организации учебно-производственного процесса;</w:t>
            </w:r>
          </w:p>
          <w:p w:rsidR="00000000" w:rsidRDefault="008D6D85">
            <w:pPr>
              <w:pStyle w:val="ConsPlusNormal"/>
            </w:pPr>
            <w:r>
              <w:lastRenderedPageBreak/>
              <w:t>цели, задачи, функции, содержание, формы и методы профессионального обучения (по отраслям);</w:t>
            </w:r>
          </w:p>
          <w:p w:rsidR="00000000" w:rsidRDefault="008D6D85">
            <w:pPr>
              <w:pStyle w:val="ConsPlusNormal"/>
            </w:pPr>
            <w:r>
              <w:t>особенности планирования занятий по профессиональному об</w:t>
            </w:r>
            <w:r>
              <w:t>учению в зависимости от их целей и задач, места проведения, осваиваемых профессий рабочих, должности служащих;</w:t>
            </w:r>
          </w:p>
          <w:p w:rsidR="00000000" w:rsidRDefault="008D6D85">
            <w:pPr>
              <w:pStyle w:val="ConsPlusNormal"/>
            </w:pPr>
            <w:r>
              <w:t>структуру и содержание образовательных программ среднего профессионального образования и профессиональной подготовки, цели и особенности освоения</w:t>
            </w:r>
            <w:r>
              <w:t xml:space="preserve"> профессий рабочих, должностей служащих при обучении по образовательным программам среднего профессионального образования;</w:t>
            </w:r>
          </w:p>
          <w:p w:rsidR="00000000" w:rsidRDefault="008D6D85">
            <w:pPr>
              <w:pStyle w:val="ConsPlusNormal"/>
            </w:pPr>
            <w:r>
              <w:t xml:space="preserve">методы, формы и средства профессионального обучения, методические основы и особенности организации учебно-производственного процесса </w:t>
            </w:r>
            <w:r>
              <w:t>с применением современных средств обучения;</w:t>
            </w:r>
          </w:p>
          <w:p w:rsidR="00000000" w:rsidRDefault="008D6D85">
            <w:pPr>
              <w:pStyle w:val="ConsPlusNormal"/>
            </w:pPr>
            <w:r>
              <w:t>основы конструирования и эксплуатации несложных технических средств обучения;</w:t>
            </w:r>
          </w:p>
          <w:p w:rsidR="00000000" w:rsidRDefault="008D6D85">
            <w:pPr>
              <w:pStyle w:val="ConsPlusNormal"/>
            </w:pPr>
            <w:r>
              <w:t>профессиональную терминологию, технологию производства, технику, производственное оборудование, правила их эксплуатации и требования к</w:t>
            </w:r>
            <w:r>
              <w:t xml:space="preserve"> хранению;</w:t>
            </w:r>
          </w:p>
          <w:p w:rsidR="00000000" w:rsidRDefault="008D6D85">
            <w:pPr>
              <w:pStyle w:val="ConsPlusNormal"/>
            </w:pPr>
            <w:r>
              <w:t>перечень работ в рамках технологического процесса;</w:t>
            </w:r>
          </w:p>
          <w:p w:rsidR="00000000" w:rsidRDefault="008D6D85">
            <w:pPr>
              <w:pStyle w:val="ConsPlusNormal"/>
            </w:pPr>
            <w:r>
              <w:t>виды заготовок и схемы их базирования;</w:t>
            </w:r>
          </w:p>
          <w:p w:rsidR="00000000" w:rsidRDefault="008D6D85">
            <w:pPr>
              <w:pStyle w:val="ConsPlusNormal"/>
            </w:pPr>
            <w:r>
              <w:t>формы и правила составления заявок на поставку технологического оборудования и оснастки;</w:t>
            </w:r>
          </w:p>
          <w:p w:rsidR="00000000" w:rsidRDefault="008D6D85">
            <w:pPr>
              <w:pStyle w:val="ConsPlusNormal"/>
            </w:pPr>
            <w:r>
              <w:t>правила приемки и проверки оборудования и оснастки;</w:t>
            </w:r>
          </w:p>
          <w:p w:rsidR="00000000" w:rsidRDefault="008D6D85">
            <w:pPr>
              <w:pStyle w:val="ConsPlusNormal"/>
            </w:pPr>
            <w:r>
              <w:t>нормативные пр</w:t>
            </w:r>
            <w:r>
              <w:t>авовые и организационные основы охраны труда в организациях отрасли;</w:t>
            </w:r>
          </w:p>
          <w:p w:rsidR="00000000" w:rsidRDefault="008D6D85">
            <w:pPr>
              <w:pStyle w:val="ConsPlusNormal"/>
            </w:pPr>
            <w:r>
              <w:t>классификацию и номенклатуру опасных и вредных факторов производственной среды, методы и средства защиты от них;</w:t>
            </w:r>
          </w:p>
          <w:p w:rsidR="00000000" w:rsidRDefault="008D6D85">
            <w:pPr>
              <w:pStyle w:val="ConsPlusNormal"/>
            </w:pPr>
            <w:r>
              <w:t>требования к содержанию и организации контроля результатов профессионально</w:t>
            </w:r>
            <w:r>
              <w:t>го обучения;</w:t>
            </w:r>
          </w:p>
          <w:p w:rsidR="00000000" w:rsidRDefault="008D6D85">
            <w:pPr>
              <w:pStyle w:val="ConsPlusNormal"/>
            </w:pPr>
            <w:r>
              <w:t>виды документации, обеспечивающей учебно-производственный процесс, требования к ее оформлению;</w:t>
            </w:r>
          </w:p>
          <w:p w:rsidR="00000000" w:rsidRDefault="008D6D85">
            <w:pPr>
              <w:pStyle w:val="ConsPlusNormal"/>
            </w:pPr>
            <w:r>
              <w:lastRenderedPageBreak/>
              <w:t>основы делового общения.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 xml:space="preserve">МДК.01.01. Методика </w:t>
            </w:r>
            <w:r>
              <w:lastRenderedPageBreak/>
              <w:t>профессионального обучения (по отраслям)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ОК 1 - 11</w:t>
            </w:r>
          </w:p>
          <w:p w:rsidR="00000000" w:rsidRDefault="008D6D85">
            <w:pPr>
              <w:pStyle w:val="ConsPlusNormal"/>
            </w:pPr>
            <w:r>
              <w:lastRenderedPageBreak/>
              <w:t>ПК 1.1 - 1.7,</w:t>
            </w:r>
          </w:p>
          <w:p w:rsidR="00000000" w:rsidRDefault="008D6D85">
            <w:pPr>
              <w:pStyle w:val="ConsPlusNormal"/>
            </w:pPr>
            <w:r>
              <w:t>3.1 - 3.4</w:t>
            </w: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Педагогическое сопровождение группы обучающихся в урочной и внеурочной деятельности</w:t>
            </w:r>
          </w:p>
          <w:p w:rsidR="00000000" w:rsidRDefault="008D6D8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8D6D85">
            <w:pPr>
              <w:pStyle w:val="ConsPlusNormal"/>
            </w:pPr>
            <w:r>
              <w:t>иметь практический опыт:</w:t>
            </w:r>
          </w:p>
          <w:p w:rsidR="00000000" w:rsidRDefault="008D6D85">
            <w:pPr>
              <w:pStyle w:val="ConsPlusNormal"/>
            </w:pPr>
            <w:r>
              <w:t>педагогического наблюдения и диагностики, интерпретации полученных результатов;</w:t>
            </w:r>
          </w:p>
          <w:p w:rsidR="00000000" w:rsidRDefault="008D6D85">
            <w:pPr>
              <w:pStyle w:val="ConsPlusNormal"/>
            </w:pPr>
            <w:r>
              <w:t>анализа планов и организации педагогического сопровождения группы обучающихся в урочной и внеурочной деятельности, разработки предложений по их коррекции;</w:t>
            </w:r>
          </w:p>
          <w:p w:rsidR="00000000" w:rsidRDefault="008D6D85">
            <w:pPr>
              <w:pStyle w:val="ConsPlusNormal"/>
            </w:pPr>
            <w:r>
              <w:t>определения цели и задач, планирования деятельности по педагогическому сопровождению группы обучающих</w:t>
            </w:r>
            <w:r>
              <w:t>ся;</w:t>
            </w:r>
          </w:p>
          <w:p w:rsidR="00000000" w:rsidRDefault="008D6D85">
            <w:pPr>
              <w:pStyle w:val="ConsPlusNormal"/>
            </w:pPr>
            <w:r>
              <w:t>планирования, организации и проведения внеурочных мероприятий;</w:t>
            </w:r>
          </w:p>
          <w:p w:rsidR="00000000" w:rsidRDefault="008D6D85">
            <w:pPr>
              <w:pStyle w:val="ConsPlusNormal"/>
            </w:pPr>
            <w:r>
              <w:t>консультирования обучающихся по вопросам формирования индивидуальной образовательной программы, профессионального и личностного развития;</w:t>
            </w:r>
          </w:p>
          <w:p w:rsidR="00000000" w:rsidRDefault="008D6D85">
            <w:pPr>
              <w:pStyle w:val="ConsPlusNormal"/>
            </w:pPr>
            <w:r>
              <w:t>наблюдения, анализа и самоанализа внеурочных меропр</w:t>
            </w:r>
            <w:r>
              <w:t>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      </w:r>
          </w:p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выбирать методы педагогической диагностики личности (индивидуальности) обучающихся, развития группы;</w:t>
            </w:r>
          </w:p>
          <w:p w:rsidR="00000000" w:rsidRDefault="008D6D85">
            <w:pPr>
              <w:pStyle w:val="ConsPlusNormal"/>
            </w:pPr>
            <w:r>
              <w:t>составлять программу педагогического наблюдения, проводить его и анализировать результаты;</w:t>
            </w:r>
          </w:p>
          <w:p w:rsidR="00000000" w:rsidRDefault="008D6D85">
            <w:pPr>
              <w:pStyle w:val="ConsPlusNormal"/>
            </w:pPr>
            <w:r>
              <w:t>формулировать цели и задачи воспитания и профессионального обуче</w:t>
            </w:r>
            <w:r>
              <w:t>ния группы и отдельных обучающихся с учетом возрастных и индивидуальных особенностей, требований осваиваемой профессии;</w:t>
            </w:r>
          </w:p>
          <w:p w:rsidR="00000000" w:rsidRDefault="008D6D85">
            <w:pPr>
              <w:pStyle w:val="ConsPlusNormal"/>
            </w:pPr>
            <w:r>
              <w:t xml:space="preserve">планировать деятельность по педагогическому </w:t>
            </w:r>
            <w:r>
              <w:lastRenderedPageBreak/>
              <w:t>сопровождению группы обучающихся в урочной и внеурочной деятельности;</w:t>
            </w:r>
          </w:p>
          <w:p w:rsidR="00000000" w:rsidRDefault="008D6D85">
            <w:pPr>
              <w:pStyle w:val="ConsPlusNormal"/>
            </w:pPr>
            <w:r>
              <w:t>совместно с обучающими</w:t>
            </w:r>
            <w:r>
              <w:t>ся планировать внеурочные мероприятия, организовывать их подготовку и проведение;</w:t>
            </w:r>
          </w:p>
          <w:p w:rsidR="00000000" w:rsidRDefault="008D6D85">
            <w:pPr>
              <w:pStyle w:val="ConsPlusNormal"/>
            </w:pPr>
            <w:r>
              <w:t>использовать разнообразные методы, формы, средства обучения и воспитания при проведении внеурочных мероприятий;</w:t>
            </w:r>
          </w:p>
          <w:p w:rsidR="00000000" w:rsidRDefault="008D6D85">
            <w:pPr>
              <w:pStyle w:val="ConsPlusNormal"/>
            </w:pPr>
            <w:r>
              <w:t>осуществлять самоанализ, самоконтроль при проведении внеурочны</w:t>
            </w:r>
            <w:r>
              <w:t>х мероприятий;</w:t>
            </w:r>
          </w:p>
          <w:p w:rsidR="00000000" w:rsidRDefault="008D6D85">
            <w:pPr>
              <w:pStyle w:val="ConsPlusNormal"/>
            </w:pPr>
            <w:r>
              <w:t>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группе;</w:t>
            </w:r>
          </w:p>
          <w:p w:rsidR="00000000" w:rsidRDefault="008D6D85">
            <w:pPr>
              <w:pStyle w:val="ConsPlusNormal"/>
            </w:pPr>
            <w:r>
              <w:t>помогать обучающимся предотвращать и разрешать конфликты в учебной группе;</w:t>
            </w:r>
          </w:p>
          <w:p w:rsidR="00000000" w:rsidRDefault="008D6D85">
            <w:pPr>
              <w:pStyle w:val="ConsPlusNormal"/>
            </w:pPr>
            <w:r>
              <w:t>осуществл</w:t>
            </w:r>
            <w:r>
              <w:t>ять педагогическую поддержку формирования и реализации индивидуальных образовательных программ, профессионального и личностного развития обучающихся группы;</w:t>
            </w:r>
          </w:p>
          <w:p w:rsidR="00000000" w:rsidRDefault="008D6D85">
            <w:pPr>
              <w:pStyle w:val="ConsPlusNormal"/>
            </w:pPr>
            <w:r>
              <w:t xml:space="preserve">вести диалог с родителями (лицами, их замещающими), организовывать и проводить разнообразные формы </w:t>
            </w:r>
            <w:r>
              <w:t>работы с семьей (родительские встречи, консультации, беседы);</w:t>
            </w:r>
          </w:p>
          <w:p w:rsidR="00000000" w:rsidRDefault="008D6D85">
            <w:pPr>
              <w:pStyle w:val="ConsPlusNormal"/>
            </w:pPr>
            <w:r>
              <w:t>использовать разнообразные методы, формы и приемы взаимодействия с членами педагогического коллектива, представителями администрации, организаций-работодателей, родителями (лицами, их заменяющим</w:t>
            </w:r>
            <w:r>
              <w:t>и) по вопросам формирования индивидуальных образовательных программ, воспитания и профессионального обучения;</w:t>
            </w:r>
          </w:p>
          <w:p w:rsidR="00000000" w:rsidRDefault="008D6D85">
            <w:pPr>
              <w:pStyle w:val="ConsPlusNormal"/>
            </w:pPr>
            <w:r>
              <w:t>анализировать процесс и результаты педагогического сопровождения группы</w:t>
            </w:r>
          </w:p>
          <w:p w:rsidR="00000000" w:rsidRDefault="008D6D85">
            <w:pPr>
              <w:pStyle w:val="ConsPlusNormal"/>
            </w:pPr>
            <w:r>
              <w:t>обучающихся;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теоретические основы и методику педагогического сопров</w:t>
            </w:r>
            <w:r>
              <w:t>ождения группы обучающихся в урочной и внеурочной деятельности;</w:t>
            </w:r>
          </w:p>
          <w:p w:rsidR="00000000" w:rsidRDefault="008D6D85">
            <w:pPr>
              <w:pStyle w:val="ConsPlusNormal"/>
            </w:pPr>
            <w:r>
              <w:lastRenderedPageBreak/>
              <w:t>методику педагогического наблюдения, основы интерпретации полученных результатов и формы их представления;</w:t>
            </w:r>
          </w:p>
          <w:p w:rsidR="00000000" w:rsidRDefault="008D6D85">
            <w:pPr>
              <w:pStyle w:val="ConsPlusNormal"/>
            </w:pPr>
            <w:r>
              <w:t>возрастные и индивидуальные особенности обучающихся в профессиональной образовательно</w:t>
            </w:r>
            <w:r>
              <w:t>й организации;</w:t>
            </w:r>
          </w:p>
          <w:p w:rsidR="00000000" w:rsidRDefault="008D6D85">
            <w:pPr>
              <w:pStyle w:val="ConsPlusNormal"/>
            </w:pPr>
            <w:r>
              <w:t>особенности групп обучающихся в профессиональной образовательной организации;</w:t>
            </w:r>
          </w:p>
          <w:p w:rsidR="00000000" w:rsidRDefault="008D6D85">
            <w:pPr>
              <w:pStyle w:val="ConsPlusNormal"/>
            </w:pPr>
            <w:r>
              <w:t>особенности групп обучающихся юношеского возраста, условия развития ученического самоуправления, формирования благоприятного психологического микроклимата и сотруд</w:t>
            </w:r>
            <w:r>
              <w:t>ничества обучающихся в группе;</w:t>
            </w:r>
          </w:p>
          <w:p w:rsidR="00000000" w:rsidRDefault="008D6D85">
            <w:pPr>
              <w:pStyle w:val="ConsPlusNormal"/>
            </w:pPr>
            <w:r>
              <w:t>теоретические основы и методику планирования внеурочной деятельности, формы проведения внеурочных мероприятий;</w:t>
            </w:r>
          </w:p>
          <w:p w:rsidR="00000000" w:rsidRDefault="008D6D85">
            <w:pPr>
              <w:pStyle w:val="ConsPlusNormal"/>
            </w:pPr>
            <w:r>
              <w:t>понятие индивидуальной образовательной программы, основы ее проектирования и педагогической поддержки реализации;</w:t>
            </w:r>
          </w:p>
          <w:p w:rsidR="00000000" w:rsidRDefault="008D6D85">
            <w:pPr>
              <w:pStyle w:val="ConsPlusNormal"/>
            </w:pPr>
            <w:r>
              <w:t>основы делового общения;</w:t>
            </w:r>
          </w:p>
          <w:p w:rsidR="00000000" w:rsidRDefault="008D6D85">
            <w:pPr>
              <w:pStyle w:val="ConsPlusNormal"/>
            </w:pPr>
            <w:r>
              <w:t>особенности планирования, содержание, формы и методы работы с родителями обучающихся (лицами, их заменяющими);</w:t>
            </w:r>
          </w:p>
          <w:p w:rsidR="00000000" w:rsidRDefault="008D6D85">
            <w:pPr>
              <w:pStyle w:val="ConsPlusNormal"/>
            </w:pPr>
            <w:r>
              <w:t>методы, формы и приемы взаимодействия с членами педагогического коллектива, представителями администрации, организаций -</w:t>
            </w:r>
            <w:r>
              <w:t xml:space="preserve"> работодателей, родителями (лицами, их заменяющими) по вопросам формирования индивидуальных образовательных программ, воспитания и профессионального обучения.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МДК.02.01. Теоретические и методические основы педагогического сопровождения группы обучающихся</w:t>
            </w:r>
            <w:r>
              <w:t xml:space="preserve"> в урочной и внеурочной деятельности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1 - 11</w:t>
            </w:r>
          </w:p>
          <w:p w:rsidR="00000000" w:rsidRDefault="008D6D85">
            <w:pPr>
              <w:pStyle w:val="ConsPlusNormal"/>
            </w:pPr>
            <w:r>
              <w:t>ПК 2.1 - 2.5,</w:t>
            </w:r>
          </w:p>
          <w:p w:rsidR="00000000" w:rsidRDefault="008D6D85">
            <w:pPr>
              <w:pStyle w:val="ConsPlusNormal"/>
            </w:pPr>
            <w:r>
              <w:t>3.1 - 3.4</w:t>
            </w: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Методическое обеспечение учебно-производственного процесса и педагогического сопровождения группы обучающихся профессиям рабочих, должностям служащих</w:t>
            </w:r>
          </w:p>
          <w:p w:rsidR="00000000" w:rsidRDefault="008D6D8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8D6D85">
            <w:pPr>
              <w:pStyle w:val="ConsPlusNormal"/>
            </w:pPr>
            <w:r>
              <w:t>иметь практический опыт:</w:t>
            </w:r>
          </w:p>
          <w:p w:rsidR="00000000" w:rsidRDefault="008D6D85">
            <w:pPr>
              <w:pStyle w:val="ConsPlusNormal"/>
            </w:pPr>
            <w:r>
              <w:lastRenderedPageBreak/>
              <w:t>анализа и разработки учебно-методических материалов (рабочих программ, учебно-тематических планов) на основе примерных;</w:t>
            </w:r>
          </w:p>
          <w:p w:rsidR="00000000" w:rsidRDefault="008D6D85">
            <w:pPr>
              <w:pStyle w:val="ConsPlusNormal"/>
            </w:pPr>
            <w:r>
              <w:t>изучения и анализа профессиональной литерату</w:t>
            </w:r>
            <w:r>
              <w:t>ры по проблемам профессионального обучения;</w:t>
            </w:r>
          </w:p>
          <w:p w:rsidR="00000000" w:rsidRDefault="008D6D85">
            <w:pPr>
              <w:pStyle w:val="ConsPlusNormal"/>
            </w:pPr>
            <w:r>
              <w:t>оформления портфолио педагогических достижений;</w:t>
            </w:r>
          </w:p>
          <w:p w:rsidR="00000000" w:rsidRDefault="008D6D85">
            <w:pPr>
              <w:pStyle w:val="ConsPlusNormal"/>
            </w:pPr>
            <w:r>
              <w:t>презентации педагогических разработок в виде отчетов, рефератов, выступлений;</w:t>
            </w:r>
          </w:p>
          <w:p w:rsidR="00000000" w:rsidRDefault="008D6D85">
            <w:pPr>
              <w:pStyle w:val="ConsPlusNormal"/>
            </w:pPr>
            <w:r>
              <w:t>участия в исследовательской и проектной деятельности в области среднего профессиональн</w:t>
            </w:r>
            <w:r>
              <w:t>ого образования и профессионального обучения;</w:t>
            </w:r>
          </w:p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определять педагогические проблемы методического характера и находить способы их решения;</w:t>
            </w:r>
          </w:p>
          <w:p w:rsidR="00000000" w:rsidRDefault="008D6D85">
            <w:pPr>
              <w:pStyle w:val="ConsPlusNormal"/>
            </w:pPr>
            <w:r>
              <w:t>анализировать примерные программы и учебно-тематические планы;</w:t>
            </w:r>
          </w:p>
          <w:p w:rsidR="00000000" w:rsidRDefault="008D6D85">
            <w:pPr>
              <w:pStyle w:val="ConsPlusNormal"/>
            </w:pPr>
            <w:r>
              <w:t>определять цели и задачи, планировать профессионал</w:t>
            </w:r>
            <w:r>
              <w:t>ьное обучение;</w:t>
            </w:r>
          </w:p>
          <w:p w:rsidR="00000000" w:rsidRDefault="008D6D85">
            <w:pPr>
              <w:pStyle w:val="ConsPlusNormal"/>
            </w:pPr>
            <w:r>
              <w:t>разрабатывать рабочие программы на основе примерных;</w:t>
            </w:r>
          </w:p>
          <w:p w:rsidR="00000000" w:rsidRDefault="008D6D85">
            <w:pPr>
              <w:pStyle w:val="ConsPlusNormal"/>
            </w:pPr>
            <w:r>
              <w:t>адаптировать имеющиеся методические разработки;</w:t>
            </w:r>
          </w:p>
          <w:p w:rsidR="00000000" w:rsidRDefault="008D6D85">
            <w:pPr>
              <w:pStyle w:val="ConsPlusNormal"/>
            </w:pPr>
            <w:r>
              <w:t>готовить и оформлять отчеты, рефераты, конспекты;</w:t>
            </w:r>
          </w:p>
          <w:p w:rsidR="00000000" w:rsidRDefault="008D6D85">
            <w:pPr>
              <w:pStyle w:val="ConsPlusNormal"/>
            </w:pPr>
            <w:r>
              <w:t xml:space="preserve">с помощью руководителя определять цели, задачи, планировать исследовательскую и проектную </w:t>
            </w:r>
            <w:r>
              <w:t>деятельность в области среднего профессионального образования и профессионального обучения;</w:t>
            </w:r>
          </w:p>
          <w:p w:rsidR="00000000" w:rsidRDefault="008D6D85">
            <w:pPr>
              <w:pStyle w:val="ConsPlusNormal"/>
            </w:pPr>
            <w: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000000" w:rsidRDefault="008D6D85">
            <w:pPr>
              <w:pStyle w:val="ConsPlusNormal"/>
            </w:pPr>
            <w:r>
              <w:t>оформлять и представлять результаты и</w:t>
            </w:r>
            <w:r>
              <w:t>сследовательской и проектной работы;</w:t>
            </w:r>
          </w:p>
          <w:p w:rsidR="00000000" w:rsidRDefault="008D6D85">
            <w:pPr>
              <w:pStyle w:val="ConsPlusNormal"/>
            </w:pPr>
            <w:r>
              <w:t>определять пути самосовершенствования педагогического мастерства;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 xml:space="preserve">теоретические основы организации методической </w:t>
            </w:r>
            <w:r>
              <w:lastRenderedPageBreak/>
              <w:t>работы мастера производственного обучения;</w:t>
            </w:r>
          </w:p>
          <w:p w:rsidR="00000000" w:rsidRDefault="008D6D85">
            <w:pPr>
              <w:pStyle w:val="ConsPlusNormal"/>
            </w:pPr>
            <w:r>
              <w:t>теоретические и нормативно-методические основы планирован</w:t>
            </w:r>
            <w:r>
              <w:t>ия учебно-производственного процесса и процесса педагогического сопровождения группы обучающихся в урочной и внеурочной деятельности, требования к оформлению соответствующей документации;</w:t>
            </w:r>
          </w:p>
          <w:p w:rsidR="00000000" w:rsidRDefault="008D6D85">
            <w:pPr>
              <w:pStyle w:val="ConsPlusNormal"/>
            </w:pPr>
            <w:r>
              <w:t>особенности современных подходов и педагогических технологий професс</w:t>
            </w:r>
            <w:r>
              <w:t>ионального обучения;</w:t>
            </w:r>
          </w:p>
          <w:p w:rsidR="00000000" w:rsidRDefault="008D6D85">
            <w:pPr>
              <w:pStyle w:val="ConsPlusNormal"/>
            </w:pPr>
            <w:r>
              <w:t>концептуальные основы и содержание федеральных образовательных стандартов и примерных основных образовательных программ среднего профессионального образования;</w:t>
            </w:r>
          </w:p>
          <w:p w:rsidR="00000000" w:rsidRDefault="008D6D85">
            <w:pPr>
              <w:pStyle w:val="ConsPlusNormal"/>
            </w:pPr>
            <w:r>
              <w:t>источники, способы обобщения, представления и распространения педагогическо</w:t>
            </w:r>
            <w:r>
              <w:t>го опыта;</w:t>
            </w:r>
          </w:p>
          <w:p w:rsidR="00000000" w:rsidRDefault="008D6D85">
            <w:pPr>
              <w:pStyle w:val="ConsPlusNormal"/>
            </w:pPr>
            <w:r>
              <w:t>логику подготовки и требования к устному выступлению, отчету, реферированию, конспектированию;</w:t>
            </w:r>
          </w:p>
          <w:p w:rsidR="00000000" w:rsidRDefault="008D6D85">
            <w:pPr>
              <w:pStyle w:val="ConsPlusNormal"/>
            </w:pPr>
            <w:r>
              <w:t>основы организации опытно-экспериментальной работы в сфере среднего профессионального образования и профессиональной подготовки.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МДК.03.01. Теоретиче</w:t>
            </w:r>
            <w:r>
              <w:t>ские и прикладные аспекты методической работы мастера производственного обучения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2, 4 - 6, 8, 9</w:t>
            </w:r>
          </w:p>
          <w:p w:rsidR="00000000" w:rsidRDefault="008D6D85">
            <w:pPr>
              <w:pStyle w:val="ConsPlusNormal"/>
            </w:pPr>
            <w:r>
              <w:t>ПК 3.1 - 3.4</w:t>
            </w: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Участие в организации технологического процесса</w:t>
            </w:r>
          </w:p>
          <w:p w:rsidR="00000000" w:rsidRDefault="008D6D85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8D6D85">
            <w:pPr>
              <w:pStyle w:val="ConsPlusNormal"/>
            </w:pPr>
            <w:r>
              <w:t>иметь практический опыт:</w:t>
            </w:r>
          </w:p>
          <w:p w:rsidR="00000000" w:rsidRDefault="008D6D85">
            <w:pPr>
              <w:pStyle w:val="ConsPlusNormal"/>
            </w:pPr>
            <w:r>
              <w:t>участия в планировании деятельности первичного структурного подразделения;</w:t>
            </w:r>
          </w:p>
          <w:p w:rsidR="00000000" w:rsidRDefault="008D6D85">
            <w:pPr>
              <w:pStyle w:val="ConsPlusNormal"/>
            </w:pPr>
            <w:r>
              <w:t>участия в разработке и внедрении технологических процессов;</w:t>
            </w:r>
          </w:p>
          <w:p w:rsidR="00000000" w:rsidRDefault="008D6D85">
            <w:pPr>
              <w:pStyle w:val="ConsPlusNormal"/>
            </w:pPr>
            <w:r>
              <w:t>разработки и оформления технической и технологической документации;</w:t>
            </w:r>
          </w:p>
          <w:p w:rsidR="00000000" w:rsidRDefault="008D6D85">
            <w:pPr>
              <w:pStyle w:val="ConsPlusNormal"/>
            </w:pPr>
            <w:r>
              <w:t>контроля соблюдения технолог</w:t>
            </w:r>
            <w:r>
              <w:t>ической и производственной дисциплины;</w:t>
            </w:r>
          </w:p>
          <w:p w:rsidR="00000000" w:rsidRDefault="008D6D85">
            <w:pPr>
              <w:pStyle w:val="ConsPlusNormal"/>
            </w:pPr>
            <w:r>
              <w:t>контроля соблюдения техники безопасности;</w:t>
            </w:r>
          </w:p>
          <w:p w:rsidR="00000000" w:rsidRDefault="008D6D85">
            <w:pPr>
              <w:pStyle w:val="ConsPlusNormal"/>
            </w:pPr>
            <w:r>
              <w:t>уметь:</w:t>
            </w:r>
          </w:p>
          <w:p w:rsidR="00000000" w:rsidRDefault="008D6D85">
            <w:pPr>
              <w:pStyle w:val="ConsPlusNormal"/>
            </w:pPr>
            <w:r>
              <w:t>осуществлять текущее планирование деятельности первичного структурного подразделения;</w:t>
            </w:r>
          </w:p>
          <w:p w:rsidR="00000000" w:rsidRDefault="008D6D85">
            <w:pPr>
              <w:pStyle w:val="ConsPlusNormal"/>
            </w:pPr>
            <w:r>
              <w:lastRenderedPageBreak/>
              <w:t>разрабатывать основную и вспомогательную технологическую и техническую документаци</w:t>
            </w:r>
            <w:r>
              <w:t>ю;</w:t>
            </w:r>
          </w:p>
          <w:p w:rsidR="00000000" w:rsidRDefault="008D6D85">
            <w:pPr>
              <w:pStyle w:val="ConsPlusNormal"/>
            </w:pPr>
            <w:r>
              <w:t>разрабатывать и проводить инструктажи по технике безопасности;</w:t>
            </w:r>
          </w:p>
          <w:p w:rsidR="00000000" w:rsidRDefault="008D6D85">
            <w:pPr>
              <w:pStyle w:val="ConsPlusNormal"/>
            </w:pPr>
            <w:r>
              <w:t>обеспечивать соблюдение технологической и производственной дисциплины;</w:t>
            </w:r>
          </w:p>
          <w:p w:rsidR="00000000" w:rsidRDefault="008D6D85">
            <w:pPr>
              <w:pStyle w:val="ConsPlusNormal"/>
            </w:pPr>
            <w:r>
              <w:t>обеспечивать соблюдение техники безопасности;</w:t>
            </w:r>
          </w:p>
          <w:p w:rsidR="00000000" w:rsidRDefault="008D6D85">
            <w:pPr>
              <w:pStyle w:val="ConsPlusNormal"/>
            </w:pPr>
            <w:r>
              <w:t>осуществлять приемку и оценку качества выполненных работ;</w:t>
            </w:r>
          </w:p>
          <w:p w:rsidR="00000000" w:rsidRDefault="008D6D85">
            <w:pPr>
              <w:pStyle w:val="ConsPlusNormal"/>
            </w:pPr>
            <w:r>
              <w:t>знать:</w:t>
            </w:r>
          </w:p>
          <w:p w:rsidR="00000000" w:rsidRDefault="008D6D85">
            <w:pPr>
              <w:pStyle w:val="ConsPlusNormal"/>
            </w:pPr>
            <w:r>
              <w:t>технолог</w:t>
            </w:r>
            <w:r>
              <w:t>ические процессы, технологическое оборудование, его устройство и обслуживание (по отраслям);</w:t>
            </w:r>
          </w:p>
          <w:p w:rsidR="00000000" w:rsidRDefault="008D6D85">
            <w:pPr>
              <w:pStyle w:val="ConsPlusNormal"/>
            </w:pPr>
            <w:r>
              <w:t>основы материаловедения (по отраслям);</w:t>
            </w:r>
          </w:p>
          <w:p w:rsidR="00000000" w:rsidRDefault="008D6D85">
            <w:pPr>
              <w:pStyle w:val="ConsPlusNormal"/>
            </w:pPr>
            <w:r>
              <w:t>требования техники безопасности (по отраслям);</w:t>
            </w:r>
          </w:p>
          <w:p w:rsidR="00000000" w:rsidRDefault="008D6D85">
            <w:pPr>
              <w:pStyle w:val="ConsPlusNormal"/>
            </w:pPr>
            <w:r>
              <w:t>основы разработки и внедрения технологических процессов (по отраслям);</w:t>
            </w:r>
          </w:p>
          <w:p w:rsidR="00000000" w:rsidRDefault="008D6D85">
            <w:pPr>
              <w:pStyle w:val="ConsPlusNormal"/>
            </w:pPr>
            <w:r>
              <w:t>требов</w:t>
            </w:r>
            <w:r>
              <w:t>ания к качеству продукции и параметры его оценки;</w:t>
            </w:r>
          </w:p>
          <w:p w:rsidR="00000000" w:rsidRDefault="008D6D85">
            <w:pPr>
              <w:pStyle w:val="ConsPlusNormal"/>
            </w:pPr>
            <w:r>
              <w:t>основы управления первичным структурным подразделением.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МДК.04.01. Организация технологического процесса (по отраслям)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1 - 6, 9 - 11</w:t>
            </w:r>
          </w:p>
          <w:p w:rsidR="00000000" w:rsidRDefault="008D6D85">
            <w:pPr>
              <w:pStyle w:val="ConsPlusNormal"/>
            </w:pPr>
            <w:r>
              <w:t>ПК 4.1 - 4.5</w:t>
            </w: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Выполнение работ по одной или нескольким професс</w:t>
            </w:r>
            <w:r>
              <w:t>иям рабочих, должностям служащих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6534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УП.00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6D85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6D85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ОК 1 - 11</w:t>
            </w:r>
          </w:p>
          <w:p w:rsidR="00000000" w:rsidRDefault="008D6D85">
            <w:pPr>
              <w:pStyle w:val="ConsPlusNormal"/>
            </w:pPr>
            <w:r>
              <w:t>ПК 1.1 - 1.7,</w:t>
            </w:r>
          </w:p>
          <w:p w:rsidR="00000000" w:rsidRDefault="008D6D85">
            <w:pPr>
              <w:pStyle w:val="ConsPlusNormal"/>
            </w:pPr>
            <w:r>
              <w:t>2.1 - 2.5,</w:t>
            </w:r>
          </w:p>
          <w:p w:rsidR="00000000" w:rsidRDefault="008D6D85">
            <w:pPr>
              <w:pStyle w:val="ConsPlusNormal"/>
            </w:pPr>
            <w:r>
              <w:t>3.1 - 3.4,</w:t>
            </w:r>
          </w:p>
          <w:p w:rsidR="00000000" w:rsidRDefault="008D6D85">
            <w:pPr>
              <w:pStyle w:val="ConsPlusNormal"/>
            </w:pPr>
            <w:r>
              <w:t>4.1 - 4.5</w:t>
            </w: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ПП.00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ПДП.00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lastRenderedPageBreak/>
              <w:t>ПА.00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ГИА.00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ГИА.01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ГИА.02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</w:tbl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--------------------------------</w:t>
      </w:r>
    </w:p>
    <w:p w:rsidR="00000000" w:rsidRDefault="008D6D85">
      <w:pPr>
        <w:pStyle w:val="ConsPlusNormal"/>
        <w:ind w:firstLine="540"/>
        <w:jc w:val="both"/>
      </w:pPr>
      <w:bookmarkStart w:id="3" w:name="Par663"/>
      <w:bookmarkEnd w:id="3"/>
      <w:r>
        <w:t>&lt;1&gt; Перечень дисциплин и требования к знаниям и умениям устанавливаются с учетом требований ФГОС СПО к выпускникам, подготовленным к профессиональной деятельности в организациях (на предприятиях) соответствующей отрасли.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right"/>
        <w:outlineLvl w:val="2"/>
      </w:pPr>
      <w:r>
        <w:t>Таблица 3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Срок получения СПО по П</w:t>
      </w:r>
      <w:r>
        <w:t>ПССЗ углубленной подготовки в очной форме обучения составляет 199 недель, в том числе:</w:t>
      </w:r>
    </w:p>
    <w:p w:rsidR="00000000" w:rsidRDefault="008D6D8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7"/>
        <w:gridCol w:w="1892"/>
      </w:tblGrid>
      <w:tr w:rsidR="0000000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right"/>
            </w:pPr>
            <w:r>
              <w:t>121 нед.</w:t>
            </w:r>
          </w:p>
        </w:tc>
      </w:tr>
      <w:tr w:rsidR="0000000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6D85">
            <w:pPr>
              <w:pStyle w:val="ConsPlusNormal"/>
              <w:jc w:val="right"/>
            </w:pPr>
            <w:r>
              <w:t>25 нед.</w:t>
            </w:r>
          </w:p>
        </w:tc>
      </w:tr>
      <w:tr w:rsidR="0000000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</w:tr>
      <w:tr w:rsidR="0000000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right"/>
            </w:pPr>
            <w:r>
              <w:t>8 нед.</w:t>
            </w:r>
          </w:p>
        </w:tc>
      </w:tr>
      <w:tr w:rsidR="0000000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right"/>
            </w:pPr>
            <w:r>
              <w:t>7 нед.</w:t>
            </w:r>
          </w:p>
        </w:tc>
      </w:tr>
      <w:tr w:rsidR="0000000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Каникулы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right"/>
            </w:pPr>
            <w:r>
              <w:t>32 нед.</w:t>
            </w:r>
          </w:p>
        </w:tc>
      </w:tr>
      <w:tr w:rsidR="00000000"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  <w:r>
              <w:t>Итого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000000" w:rsidRDefault="008D6D85">
      <w:pPr>
        <w:pStyle w:val="ConsPlusNormal"/>
        <w:jc w:val="both"/>
        <w:sectPr w:rsidR="0000000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000000" w:rsidRDefault="008D6D85">
      <w:pPr>
        <w:pStyle w:val="ConsPlusNormal"/>
        <w:jc w:val="center"/>
      </w:pPr>
      <w:r>
        <w:t>СПЕЦИАЛИСТОВ СРЕДНЕГО ЗВЕНА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8D6D85">
      <w:pPr>
        <w:pStyle w:val="ConsPlusNormal"/>
        <w:ind w:firstLine="540"/>
        <w:jc w:val="both"/>
      </w:pPr>
      <w:r>
        <w:t>Перед начало</w:t>
      </w:r>
      <w:r>
        <w:t>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</w:t>
      </w:r>
      <w:r>
        <w:t>ого практического опыта.</w:t>
      </w:r>
    </w:p>
    <w:p w:rsidR="00000000" w:rsidRDefault="008D6D85">
      <w:pPr>
        <w:pStyle w:val="ConsPlusNormal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</w:t>
      </w:r>
      <w:r>
        <w:t>анными работодателями.</w:t>
      </w:r>
    </w:p>
    <w:p w:rsidR="00000000" w:rsidRDefault="008D6D85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8D6D85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</w:t>
      </w:r>
      <w:r>
        <w:t>ребностями работодателей и спецификой деятельности образовательной организации;</w:t>
      </w:r>
    </w:p>
    <w:p w:rsidR="00000000" w:rsidRDefault="008D6D85">
      <w:pPr>
        <w:pStyle w:val="ConsPlusNormal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809" w:tooltip="ПЕРЕЧЕНЬ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000000" w:rsidRDefault="008D6D85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00000" w:rsidRDefault="008D6D85">
      <w:pPr>
        <w:pStyle w:val="ConsPlusNormal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8D6D85">
      <w:pPr>
        <w:pStyle w:val="ConsPlusNormal"/>
        <w:ind w:firstLine="540"/>
        <w:jc w:val="both"/>
      </w:pPr>
      <w:r>
        <w:t>обязана обеспечивать эффективную самостоятельную р</w:t>
      </w:r>
      <w:r>
        <w:t>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8D6D85">
      <w:pPr>
        <w:pStyle w:val="ConsPlusNormal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8D6D85">
      <w:pPr>
        <w:pStyle w:val="ConsPlusNormal"/>
        <w:ind w:firstLine="540"/>
        <w:jc w:val="both"/>
      </w:pPr>
      <w:r>
        <w:t>обязана сформи</w:t>
      </w:r>
      <w:r>
        <w:t>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</w:t>
      </w:r>
      <w:r>
        <w:t>амоуправления, участие обучающихся в работе творческих коллективов, общественных организаций, спортивных и творческих клубов;</w:t>
      </w:r>
    </w:p>
    <w:p w:rsidR="00000000" w:rsidRDefault="008D6D85">
      <w:pPr>
        <w:pStyle w:val="ConsPlusNormal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</w:t>
      </w:r>
      <w:r>
        <w:t>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</w:t>
      </w:r>
      <w:r>
        <w:t>тенций обучающихся.</w:t>
      </w:r>
    </w:p>
    <w:p w:rsidR="00000000" w:rsidRDefault="008D6D85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00000" w:rsidRDefault="008D6D85">
      <w:pPr>
        <w:pStyle w:val="ConsPlusNormal"/>
        <w:ind w:firstLine="540"/>
        <w:jc w:val="both"/>
      </w:pPr>
      <w:r>
        <w:t>--------------------------------</w:t>
      </w:r>
    </w:p>
    <w:p w:rsidR="00000000" w:rsidRDefault="008D6D85">
      <w:pPr>
        <w:pStyle w:val="ConsPlusNormal"/>
        <w:ind w:firstLine="540"/>
        <w:jc w:val="both"/>
      </w:pPr>
      <w:r>
        <w:t>&lt;1&gt; Собрание</w:t>
      </w:r>
      <w:r>
        <w:t xml:space="preserve">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</w:t>
      </w:r>
      <w:r>
        <w:t xml:space="preserve"> ст. 4263.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8D6D85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</w:t>
      </w:r>
      <w:r>
        <w:t xml:space="preserve"> 36 академических часов в неделю.</w:t>
      </w:r>
    </w:p>
    <w:p w:rsidR="00000000" w:rsidRDefault="008D6D85">
      <w:pPr>
        <w:pStyle w:val="ConsPlusNormal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8D6D85">
      <w:pPr>
        <w:pStyle w:val="ConsPlusNormal"/>
        <w:ind w:firstLine="540"/>
        <w:jc w:val="both"/>
      </w:pPr>
      <w:r>
        <w:t xml:space="preserve">7.5.1. Максимальный объем аудиторной учебной нагрузки в год в заочной форме обучения составляет </w:t>
      </w:r>
      <w:r>
        <w:t>160 академических часов.</w:t>
      </w:r>
    </w:p>
    <w:p w:rsidR="00000000" w:rsidRDefault="008D6D85">
      <w:pPr>
        <w:pStyle w:val="ConsPlusNormal"/>
        <w:jc w:val="both"/>
      </w:pPr>
      <w:r>
        <w:t>(п. 7.5.1 введен Приказом Минобрнауки России от 25.03.2015 N 272)</w:t>
      </w:r>
    </w:p>
    <w:p w:rsidR="00000000" w:rsidRDefault="008D6D85">
      <w:pPr>
        <w:pStyle w:val="ConsPlusNormal"/>
        <w:ind w:firstLine="540"/>
        <w:jc w:val="both"/>
      </w:pPr>
      <w:r>
        <w:lastRenderedPageBreak/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8D6D85">
      <w:pPr>
        <w:pStyle w:val="ConsPlusNormal"/>
        <w:ind w:firstLine="540"/>
        <w:jc w:val="both"/>
      </w:pPr>
      <w:r>
        <w:t>7.7. Выполнение курсового проек</w:t>
      </w:r>
      <w:r>
        <w:t>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</w:t>
      </w:r>
      <w:r>
        <w:t>ние.</w:t>
      </w:r>
    </w:p>
    <w:p w:rsidR="00000000" w:rsidRDefault="008D6D85">
      <w:pPr>
        <w:pStyle w:val="ConsPlusNormal"/>
        <w:ind w:firstLine="540"/>
        <w:jc w:val="both"/>
      </w:pPr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8D6D85">
      <w:pPr>
        <w:pStyle w:val="ConsPlusNormal"/>
        <w:ind w:firstLine="540"/>
        <w:jc w:val="both"/>
      </w:pPr>
      <w:r>
        <w:t>7.9. Образовательная организация имее</w:t>
      </w:r>
      <w:r>
        <w:t>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8D6D85">
      <w:pPr>
        <w:pStyle w:val="ConsPlusNormal"/>
        <w:ind w:firstLine="540"/>
        <w:jc w:val="both"/>
      </w:pPr>
      <w:r>
        <w:t>7.10. Получение СПО на базе основного общего образо</w:t>
      </w:r>
      <w:r>
        <w:t>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</w:t>
      </w:r>
      <w:r>
        <w:t>льных стандартов среднего общего образования и СПО с учетом получаемой специальности СПО.</w:t>
      </w:r>
    </w:p>
    <w:p w:rsidR="00000000" w:rsidRDefault="008D6D85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8D6D8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02"/>
        <w:gridCol w:w="937"/>
      </w:tblGrid>
      <w:tr w:rsidR="00000000">
        <w:tc>
          <w:tcPr>
            <w:tcW w:w="8702" w:type="dxa"/>
          </w:tcPr>
          <w:p w:rsidR="00000000" w:rsidRDefault="008D6D85">
            <w:pPr>
              <w:pStyle w:val="ConsPlusNormal"/>
              <w:jc w:val="both"/>
            </w:pPr>
            <w:r>
              <w:t>теоретическое обучение</w:t>
            </w:r>
          </w:p>
          <w:p w:rsidR="00000000" w:rsidRDefault="008D6D85">
            <w:pPr>
              <w:pStyle w:val="ConsPlusNormal"/>
              <w:jc w:val="both"/>
            </w:pPr>
            <w:r>
              <w:t>(</w:t>
            </w:r>
            <w:r>
              <w:t>при обязательной учебной нагрузке 36 часов в неделю)</w:t>
            </w:r>
          </w:p>
        </w:tc>
        <w:tc>
          <w:tcPr>
            <w:tcW w:w="937" w:type="dxa"/>
            <w:vAlign w:val="bottom"/>
          </w:tcPr>
          <w:p w:rsidR="00000000" w:rsidRDefault="008D6D85">
            <w:pPr>
              <w:pStyle w:val="ConsPlusNormal"/>
              <w:jc w:val="right"/>
            </w:pPr>
            <w:r>
              <w:t>39 нед.</w:t>
            </w:r>
          </w:p>
        </w:tc>
      </w:tr>
      <w:tr w:rsidR="00000000">
        <w:tc>
          <w:tcPr>
            <w:tcW w:w="8702" w:type="dxa"/>
          </w:tcPr>
          <w:p w:rsidR="00000000" w:rsidRDefault="008D6D85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937" w:type="dxa"/>
          </w:tcPr>
          <w:p w:rsidR="00000000" w:rsidRDefault="008D6D85">
            <w:pPr>
              <w:pStyle w:val="ConsPlusNormal"/>
              <w:jc w:val="right"/>
            </w:pPr>
            <w:r>
              <w:t>2 нед.</w:t>
            </w:r>
          </w:p>
        </w:tc>
      </w:tr>
      <w:tr w:rsidR="00000000">
        <w:tc>
          <w:tcPr>
            <w:tcW w:w="8702" w:type="dxa"/>
          </w:tcPr>
          <w:p w:rsidR="00000000" w:rsidRDefault="008D6D85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937" w:type="dxa"/>
          </w:tcPr>
          <w:p w:rsidR="00000000" w:rsidRDefault="008D6D85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8D6D85">
      <w:pPr>
        <w:pStyle w:val="ConsPlusNormal"/>
        <w:ind w:firstLine="540"/>
        <w:jc w:val="both"/>
      </w:pPr>
      <w:r>
        <w:t>7.12. В период обучения с юношами проводятся учебные сборы &lt;</w:t>
      </w:r>
      <w:r>
        <w:t>1&gt;.</w:t>
      </w:r>
    </w:p>
    <w:p w:rsidR="00000000" w:rsidRDefault="008D6D85">
      <w:pPr>
        <w:pStyle w:val="ConsPlusNormal"/>
        <w:ind w:firstLine="540"/>
        <w:jc w:val="both"/>
      </w:pPr>
      <w:r>
        <w:t>--------------------------------</w:t>
      </w:r>
    </w:p>
    <w:p w:rsidR="00000000" w:rsidRDefault="008D6D85">
      <w:pPr>
        <w:pStyle w:val="ConsPlusNormal"/>
        <w:ind w:firstLine="540"/>
        <w:jc w:val="both"/>
      </w:pPr>
      <w: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</w:t>
      </w:r>
      <w:r>
        <w:t>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</w:t>
      </w:r>
      <w:r>
        <w:t xml:space="preserve">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</w:t>
      </w:r>
      <w:r>
        <w:t>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</w:t>
      </w:r>
      <w:r>
        <w:t>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</w:t>
      </w:r>
      <w:r>
        <w:t xml:space="preserve">. 3878; N 30, ст. 4589; N 48, ст. 6730; N 49, ст. 7021, ст. 7053, ст. 7054; N 50, ст. 7366; 2012, N 50, ст. 6954; N 53, ст. 7613; 2013, N 9, ст. 870; N 19, ст. 2329, ст. 2331; N 23, ст. 2869; N 27, ст. 3462, ст. 3477; N 48, ст. 6165; 2014, N 11, ст. 1094; </w:t>
      </w:r>
      <w:r>
        <w:t>N 14, ст. 1556; N 23, ст. 2930; N 26, ст. 3365; N 30, ст. 4247).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</w:t>
      </w:r>
      <w:r>
        <w:t xml:space="preserve">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8D6D85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</w:t>
      </w:r>
      <w:r>
        <w:t>илю специальности и преддипломной практики.</w:t>
      </w:r>
    </w:p>
    <w:p w:rsidR="00000000" w:rsidRDefault="008D6D85">
      <w:pPr>
        <w:pStyle w:val="ConsPlusNormal"/>
        <w:ind w:firstLine="540"/>
        <w:jc w:val="both"/>
      </w:pPr>
      <w:r>
        <w:lastRenderedPageBreak/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</w:t>
      </w:r>
      <w:r>
        <w:t>о периодов, так и рассредоточенно, чередуясь с теоретическими занятиями в рамках профессиональных модулей.</w:t>
      </w:r>
    </w:p>
    <w:p w:rsidR="00000000" w:rsidRDefault="008D6D85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8D6D85">
      <w:pPr>
        <w:pStyle w:val="ConsPlusNormal"/>
        <w:ind w:firstLine="540"/>
        <w:jc w:val="both"/>
      </w:pPr>
      <w:r>
        <w:t>Производственная практика должна пров</w:t>
      </w:r>
      <w:r>
        <w:t>одиться в организациях, направление деятельности которых соответствует профилю подготовки обучающихся.</w:t>
      </w:r>
    </w:p>
    <w:p w:rsidR="00000000" w:rsidRDefault="008D6D85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</w:t>
      </w:r>
      <w:r>
        <w:t>.</w:t>
      </w:r>
    </w:p>
    <w:p w:rsidR="00000000" w:rsidRDefault="008D6D85">
      <w:pPr>
        <w:pStyle w:val="ConsPlusNormal"/>
        <w:ind w:firstLine="540"/>
        <w:jc w:val="both"/>
      </w:pPr>
      <w:r>
        <w:t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</w:t>
      </w:r>
      <w:r>
        <w:t>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</w:t>
      </w:r>
      <w:r>
        <w:t>анизациях не реже 1 раза в 3 года.</w:t>
      </w:r>
    </w:p>
    <w:p w:rsidR="00000000" w:rsidRDefault="008D6D85">
      <w:pPr>
        <w:pStyle w:val="ConsPlusNormal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8D6D85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</w:t>
      </w:r>
      <w:r>
        <w:t>основанием расчета времени, затрачиваемого на ее выполнение.</w:t>
      </w:r>
    </w:p>
    <w:p w:rsidR="00000000" w:rsidRDefault="008D6D85">
      <w:pPr>
        <w:pStyle w:val="ConsPlusNormal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</w:t>
      </w:r>
      <w:r>
        <w:t>товки обучающиеся должны быть обеспечены доступом к сети Интернет.</w:t>
      </w:r>
    </w:p>
    <w:p w:rsidR="00000000" w:rsidRDefault="008D6D85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</w:t>
      </w:r>
      <w:r>
        <w:t>ечатным и (или) электронным изданием по каждому междисциплинарному курсу (включая электронные базы периодических изданий).</w:t>
      </w:r>
    </w:p>
    <w:p w:rsidR="00000000" w:rsidRDefault="008D6D85">
      <w:pPr>
        <w:pStyle w:val="ConsPlusNormal"/>
        <w:ind w:firstLine="540"/>
        <w:jc w:val="both"/>
      </w:pPr>
      <w: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</w:t>
      </w:r>
      <w:r>
        <w:t>дисциплинам всех учебных циклов, изданными за последние 5 лет.</w:t>
      </w:r>
    </w:p>
    <w:p w:rsidR="00000000" w:rsidRDefault="008D6D85">
      <w:pPr>
        <w:pStyle w:val="ConsPlusNormal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000000" w:rsidRDefault="008D6D85">
      <w:pPr>
        <w:pStyle w:val="ConsPlusNormal"/>
        <w:ind w:firstLine="540"/>
        <w:jc w:val="both"/>
      </w:pPr>
      <w:r>
        <w:t>Каждому обучаю</w:t>
      </w:r>
      <w:r>
        <w:t>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000000" w:rsidRDefault="008D6D85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</w:t>
      </w:r>
      <w:r>
        <w:t>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8D6D85">
      <w:pPr>
        <w:pStyle w:val="ConsPlusNormal"/>
        <w:ind w:firstLine="540"/>
        <w:jc w:val="both"/>
      </w:pPr>
      <w:r>
        <w:t xml:space="preserve">7.16. Прием на обучение по ППССЗ за счет бюджетных ассигнований федерального бюджета, бюджетов субъектов Российской </w:t>
      </w:r>
      <w:r>
        <w:t>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</w:t>
      </w:r>
      <w:r>
        <w:t>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8D6D85">
      <w:pPr>
        <w:pStyle w:val="ConsPlusNormal"/>
        <w:ind w:firstLine="540"/>
        <w:jc w:val="both"/>
      </w:pPr>
      <w:r>
        <w:t>--------------------------------</w:t>
      </w:r>
    </w:p>
    <w:p w:rsidR="00000000" w:rsidRDefault="008D6D85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</w:t>
      </w:r>
      <w:r>
        <w:t xml:space="preserve"> 2326; N 23, ст. 2878; N 27, ст. 3462; N 30, ст. 4036; N 48, ст. 6165; 2014, N 6, ст. 562, ст. 566; N 19, ст. 2289; N 22, ст. 2769; N 23, ст. 2933; N 26, ст. 3388; N 30, ст. 4257, ст. 4263.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7.17. Образовательная организация, реализующая ППССЗ, должна расп</w:t>
      </w:r>
      <w:r>
        <w:t>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</w:t>
      </w:r>
      <w:r>
        <w:t>атериально-техническая база должна соответствовать действующим санитарным и противопожарным нормам.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000000" w:rsidRDefault="008D6D85">
      <w:pPr>
        <w:pStyle w:val="ConsPlusNormal"/>
        <w:jc w:val="center"/>
      </w:pPr>
      <w:r>
        <w:t>и других помещений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Кабинеты:</w:t>
      </w:r>
    </w:p>
    <w:p w:rsidR="00000000" w:rsidRDefault="008D6D85">
      <w:pPr>
        <w:pStyle w:val="ConsPlusNormal"/>
        <w:ind w:firstLine="540"/>
        <w:jc w:val="both"/>
      </w:pPr>
      <w:r>
        <w:t>гуманитарных и социально-экономических дисциплин;</w:t>
      </w:r>
    </w:p>
    <w:p w:rsidR="00000000" w:rsidRDefault="008D6D85">
      <w:pPr>
        <w:pStyle w:val="ConsPlusNormal"/>
        <w:ind w:firstLine="540"/>
        <w:jc w:val="both"/>
      </w:pPr>
      <w:r>
        <w:t>иностранного языка;</w:t>
      </w:r>
    </w:p>
    <w:p w:rsidR="00000000" w:rsidRDefault="008D6D85">
      <w:pPr>
        <w:pStyle w:val="ConsPlusNormal"/>
        <w:ind w:firstLine="540"/>
        <w:jc w:val="both"/>
      </w:pPr>
      <w:r>
        <w:t xml:space="preserve">педагогики </w:t>
      </w:r>
      <w:r>
        <w:t>и психологии;</w:t>
      </w:r>
    </w:p>
    <w:p w:rsidR="00000000" w:rsidRDefault="008D6D85">
      <w:pPr>
        <w:pStyle w:val="ConsPlusNormal"/>
        <w:ind w:firstLine="540"/>
        <w:jc w:val="both"/>
      </w:pPr>
      <w:r>
        <w:t>методики профессионального обучения (по отраслям);</w:t>
      </w:r>
    </w:p>
    <w:p w:rsidR="00000000" w:rsidRDefault="008D6D85">
      <w:pPr>
        <w:pStyle w:val="ConsPlusNormal"/>
        <w:ind w:firstLine="540"/>
        <w:jc w:val="both"/>
      </w:pPr>
      <w:r>
        <w:t>отраслевых общепрофессиональных дисциплин.</w:t>
      </w:r>
    </w:p>
    <w:p w:rsidR="00000000" w:rsidRDefault="008D6D85">
      <w:pPr>
        <w:pStyle w:val="ConsPlusNormal"/>
        <w:ind w:firstLine="540"/>
        <w:jc w:val="both"/>
      </w:pPr>
      <w:r>
        <w:t>Лаборатории:</w:t>
      </w:r>
    </w:p>
    <w:p w:rsidR="00000000" w:rsidRDefault="008D6D85">
      <w:pPr>
        <w:pStyle w:val="ConsPlusNormal"/>
        <w:ind w:firstLine="540"/>
        <w:jc w:val="both"/>
      </w:pPr>
      <w:r>
        <w:t>информатики и информационно-коммуникационных технологий;</w:t>
      </w:r>
    </w:p>
    <w:p w:rsidR="00000000" w:rsidRDefault="008D6D85">
      <w:pPr>
        <w:pStyle w:val="ConsPlusNormal"/>
        <w:ind w:firstLine="540"/>
        <w:jc w:val="both"/>
      </w:pPr>
      <w:r>
        <w:t>организации технологического процесса (по отраслям).</w:t>
      </w:r>
    </w:p>
    <w:p w:rsidR="00000000" w:rsidRDefault="008D6D85">
      <w:pPr>
        <w:pStyle w:val="ConsPlusNormal"/>
        <w:ind w:firstLine="540"/>
        <w:jc w:val="both"/>
      </w:pPr>
      <w:r>
        <w:t>Мастерские:</w:t>
      </w:r>
    </w:p>
    <w:p w:rsidR="00000000" w:rsidRDefault="008D6D85">
      <w:pPr>
        <w:pStyle w:val="ConsPlusNormal"/>
        <w:ind w:firstLine="540"/>
        <w:jc w:val="both"/>
      </w:pPr>
      <w:r>
        <w:t>учебные мастерские;</w:t>
      </w:r>
    </w:p>
    <w:p w:rsidR="00000000" w:rsidRDefault="008D6D85">
      <w:pPr>
        <w:pStyle w:val="ConsPlusNormal"/>
        <w:ind w:firstLine="540"/>
        <w:jc w:val="both"/>
      </w:pPr>
      <w:r>
        <w:t>полигоны для освоения рабочей профессии или специальности (по отраслям) по профилю подготовки;</w:t>
      </w:r>
    </w:p>
    <w:p w:rsidR="00000000" w:rsidRDefault="008D6D85">
      <w:pPr>
        <w:pStyle w:val="ConsPlusNormal"/>
        <w:ind w:firstLine="540"/>
        <w:jc w:val="both"/>
      </w:pPr>
      <w:r>
        <w:t>студии технического творчества.</w:t>
      </w:r>
    </w:p>
    <w:p w:rsidR="00000000" w:rsidRDefault="008D6D85">
      <w:pPr>
        <w:pStyle w:val="ConsPlusNormal"/>
        <w:ind w:firstLine="540"/>
        <w:jc w:val="both"/>
      </w:pPr>
      <w:r>
        <w:t>Спортивный комплекс:</w:t>
      </w:r>
    </w:p>
    <w:p w:rsidR="00000000" w:rsidRDefault="008D6D85">
      <w:pPr>
        <w:pStyle w:val="ConsPlusNormal"/>
        <w:ind w:firstLine="540"/>
        <w:jc w:val="both"/>
      </w:pPr>
      <w:r>
        <w:t>спортивный зал;</w:t>
      </w:r>
    </w:p>
    <w:p w:rsidR="00000000" w:rsidRDefault="008D6D85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8D6D85">
      <w:pPr>
        <w:pStyle w:val="ConsPlusNormal"/>
        <w:ind w:firstLine="540"/>
        <w:jc w:val="both"/>
      </w:pPr>
      <w:r>
        <w:t>стрел</w:t>
      </w:r>
      <w:r>
        <w:t>ковый тир (в любой модификации, включая электронный) или место для стрельбы.</w:t>
      </w:r>
    </w:p>
    <w:p w:rsidR="00000000" w:rsidRDefault="008D6D85">
      <w:pPr>
        <w:pStyle w:val="ConsPlusNormal"/>
        <w:ind w:firstLine="540"/>
        <w:jc w:val="both"/>
      </w:pPr>
      <w:r>
        <w:t>Залы:</w:t>
      </w:r>
    </w:p>
    <w:p w:rsidR="00000000" w:rsidRDefault="008D6D85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8D6D85">
      <w:pPr>
        <w:pStyle w:val="ConsPlusNormal"/>
        <w:ind w:firstLine="540"/>
        <w:jc w:val="both"/>
      </w:pPr>
      <w:r>
        <w:t>актовый зал.</w:t>
      </w:r>
    </w:p>
    <w:p w:rsidR="00000000" w:rsidRDefault="008D6D85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000000" w:rsidRDefault="008D6D85">
      <w:pPr>
        <w:pStyle w:val="ConsPlusNormal"/>
        <w:ind w:firstLine="540"/>
        <w:jc w:val="both"/>
      </w:pPr>
      <w:r>
        <w:t>выполнение обучающимися практических занятий, включая как обязательны</w:t>
      </w:r>
      <w:r>
        <w:t>й компонент практические задания с использованием персональных компьютеров;</w:t>
      </w:r>
    </w:p>
    <w:p w:rsidR="00000000" w:rsidRDefault="008D6D85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</w:t>
      </w:r>
      <w:r>
        <w:t>ки вида деятельности.</w:t>
      </w:r>
    </w:p>
    <w:p w:rsidR="00000000" w:rsidRDefault="008D6D85">
      <w:pPr>
        <w:pStyle w:val="ConsPlusNormal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8D6D85">
      <w:pPr>
        <w:pStyle w:val="ConsPlusNormal"/>
        <w:ind w:firstLine="540"/>
        <w:jc w:val="both"/>
      </w:pPr>
      <w:r>
        <w:t>Образовательная организация должна быть обеспе</w:t>
      </w:r>
      <w:r>
        <w:t>чена необходимым комплектом лицензионного программного обеспечения.</w:t>
      </w:r>
    </w:p>
    <w:p w:rsidR="00000000" w:rsidRDefault="008D6D85">
      <w:pPr>
        <w:pStyle w:val="ConsPlusNormal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8D6D85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</w:t>
      </w:r>
      <w:r>
        <w:t xml:space="preserve">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</w:t>
      </w:r>
      <w:r>
        <w:t>лики Российской Федерации не должна осуществляться в ущерб государственному языку Российской Федерации.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000000" w:rsidRDefault="008D6D85">
      <w:pPr>
        <w:pStyle w:val="ConsPlusNormal"/>
        <w:jc w:val="center"/>
      </w:pPr>
      <w:r>
        <w:t>СПЕЦИАЛИСТОВ СРЕДНЕГО ЗВЕНА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8.1. Оценка качес</w:t>
      </w:r>
      <w:r>
        <w:t>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8D6D85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</w:t>
      </w:r>
      <w:r>
        <w:t>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8D6D85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</w:t>
      </w:r>
      <w:r>
        <w:t xml:space="preserve">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8D6D85">
      <w:pPr>
        <w:pStyle w:val="ConsPlusNormal"/>
        <w:ind w:firstLine="540"/>
        <w:jc w:val="both"/>
      </w:pPr>
      <w:r>
        <w:t>Фонды оценочных средств для промежуточной аттестации по дисц</w:t>
      </w:r>
      <w:r>
        <w:t>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</w:t>
      </w:r>
      <w:r>
        <w:t xml:space="preserve">тываются и утверждаются образовательной организацией </w:t>
      </w:r>
      <w:r>
        <w:lastRenderedPageBreak/>
        <w:t>после предварительного положительного заключения работодателей.</w:t>
      </w:r>
    </w:p>
    <w:p w:rsidR="00000000" w:rsidRDefault="008D6D85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</w:t>
      </w:r>
      <w:r>
        <w:t xml:space="preserve">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</w:t>
      </w:r>
      <w:r>
        <w:t>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8D6D85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8D6D85">
      <w:pPr>
        <w:pStyle w:val="ConsPlusNormal"/>
        <w:ind w:firstLine="540"/>
        <w:jc w:val="both"/>
      </w:pPr>
      <w:r>
        <w:t>оценка уровня освоения дисциплин;</w:t>
      </w:r>
    </w:p>
    <w:p w:rsidR="00000000" w:rsidRDefault="008D6D85">
      <w:pPr>
        <w:pStyle w:val="ConsPlusNormal"/>
        <w:ind w:firstLine="540"/>
        <w:jc w:val="both"/>
      </w:pPr>
      <w:r>
        <w:t>оце</w:t>
      </w:r>
      <w:r>
        <w:t>нка компетенций обучающихся.</w:t>
      </w:r>
    </w:p>
    <w:p w:rsidR="00000000" w:rsidRDefault="008D6D85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8D6D85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</w:t>
      </w:r>
      <w:r>
        <w:t>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00000" w:rsidRDefault="008D6D85">
      <w:pPr>
        <w:pStyle w:val="ConsPlusNormal"/>
        <w:ind w:firstLine="540"/>
        <w:jc w:val="both"/>
      </w:pPr>
      <w:r>
        <w:t>--------------------------------</w:t>
      </w:r>
    </w:p>
    <w:p w:rsidR="00000000" w:rsidRDefault="008D6D85">
      <w:pPr>
        <w:pStyle w:val="ConsPlusNormal"/>
        <w:ind w:firstLine="540"/>
        <w:jc w:val="both"/>
      </w:pPr>
      <w:r>
        <w:t xml:space="preserve">&lt;1&gt; Часть 6 статьи 59 Федерального закона от 29 декабря </w:t>
      </w:r>
      <w:r>
        <w:t>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</w:t>
      </w:r>
      <w:r>
        <w:t>9; N 22, ст. 2769; N 23, ст. 2933; N 26, ст. 3388; N 30, ст. 4257, ст. 4263).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</w:t>
      </w:r>
      <w:r>
        <w:t>вие тематики выпускной квалификационной работы содержанию одного или нескольких профессиональных модулей.</w:t>
      </w:r>
    </w:p>
    <w:p w:rsidR="00000000" w:rsidRDefault="008D6D85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right"/>
        <w:outlineLvl w:val="1"/>
      </w:pPr>
      <w:r>
        <w:t>Приложение</w:t>
      </w:r>
    </w:p>
    <w:p w:rsidR="00000000" w:rsidRDefault="008D6D85">
      <w:pPr>
        <w:pStyle w:val="ConsPlusNormal"/>
        <w:jc w:val="right"/>
      </w:pPr>
      <w:r>
        <w:t>к ФГОС СПО по специальности</w:t>
      </w:r>
    </w:p>
    <w:p w:rsidR="00000000" w:rsidRDefault="008D6D85">
      <w:pPr>
        <w:pStyle w:val="ConsPlusNormal"/>
        <w:jc w:val="right"/>
      </w:pPr>
      <w:r>
        <w:t>44.02.06 Профессиональное</w:t>
      </w:r>
    </w:p>
    <w:p w:rsidR="00000000" w:rsidRDefault="008D6D85">
      <w:pPr>
        <w:pStyle w:val="ConsPlusNormal"/>
        <w:jc w:val="right"/>
      </w:pPr>
      <w:r>
        <w:t>обуч</w:t>
      </w:r>
      <w:r>
        <w:t>ение (по отраслям)</w:t>
      </w: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center"/>
      </w:pPr>
      <w:bookmarkStart w:id="4" w:name="Par809"/>
      <w:bookmarkEnd w:id="4"/>
      <w:r>
        <w:t>ПЕРЕЧЕНЬ</w:t>
      </w:r>
    </w:p>
    <w:p w:rsidR="00000000" w:rsidRDefault="008D6D85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000000" w:rsidRDefault="008D6D85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000000" w:rsidRDefault="008D6D85">
      <w:pPr>
        <w:pStyle w:val="ConsPlusNormal"/>
        <w:jc w:val="center"/>
      </w:pPr>
      <w:r>
        <w:t>СРЕДНЕГО ЗВЕНА</w:t>
      </w:r>
    </w:p>
    <w:p w:rsidR="00000000" w:rsidRDefault="008D6D8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2"/>
        <w:gridCol w:w="4847"/>
      </w:tblGrid>
      <w:tr w:rsidR="00000000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Код по Общероссийс</w:t>
            </w:r>
            <w:r>
              <w:t>кому классификатору профессий рабочих, должностей служащих и тарифных разрядов (ОК 016-94)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6D85">
            <w:pPr>
              <w:pStyle w:val="ConsPlusNormal"/>
              <w:jc w:val="both"/>
            </w:pPr>
            <w:r>
              <w:t>Перечень профессий рабочих определяется в соответствии с отраслью производства</w:t>
            </w:r>
          </w:p>
        </w:tc>
      </w:tr>
    </w:tbl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jc w:val="both"/>
      </w:pPr>
    </w:p>
    <w:p w:rsidR="00000000" w:rsidRDefault="008D6D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D6D85" w:rsidP="00C57AE6">
      <w:pPr>
        <w:spacing w:after="0" w:line="240" w:lineRule="auto"/>
      </w:pPr>
      <w:r>
        <w:separator/>
      </w:r>
    </w:p>
  </w:endnote>
  <w:endnote w:type="continuationSeparator" w:id="0">
    <w:p w:rsidR="00000000" w:rsidRDefault="008D6D85" w:rsidP="00C5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6D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31</w:t>
          </w:r>
          <w:r>
            <w:fldChar w:fldCharType="end"/>
          </w:r>
        </w:p>
      </w:tc>
    </w:tr>
  </w:tbl>
  <w:p w:rsidR="00000000" w:rsidRDefault="008D6D8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6D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31</w:t>
          </w:r>
          <w:r>
            <w:fldChar w:fldCharType="end"/>
          </w:r>
        </w:p>
      </w:tc>
    </w:tr>
  </w:tbl>
  <w:p w:rsidR="00000000" w:rsidRDefault="008D6D85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6D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31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31</w:t>
          </w:r>
          <w:r>
            <w:fldChar w:fldCharType="end"/>
          </w:r>
        </w:p>
      </w:tc>
    </w:tr>
  </w:tbl>
  <w:p w:rsidR="00000000" w:rsidRDefault="008D6D8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D6D85" w:rsidP="00C57AE6">
      <w:pPr>
        <w:spacing w:after="0" w:line="240" w:lineRule="auto"/>
      </w:pPr>
      <w:r>
        <w:separator/>
      </w:r>
    </w:p>
  </w:footnote>
  <w:footnote w:type="continuationSeparator" w:id="0">
    <w:p w:rsidR="00000000" w:rsidRDefault="008D6D85" w:rsidP="00C5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27.10.2014 N 1386</w:t>
          </w:r>
          <w:r>
            <w:rPr>
              <w:sz w:val="16"/>
              <w:szCs w:val="16"/>
            </w:rPr>
            <w:br/>
            <w:t>(ред. от 25.03.2015)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D6D8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23.06.2016</w:t>
          </w:r>
        </w:p>
      </w:tc>
    </w:tr>
  </w:tbl>
  <w:p w:rsidR="00000000" w:rsidRDefault="008D6D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D6D8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27.10.2014 N 1386</w:t>
          </w:r>
          <w:r>
            <w:rPr>
              <w:sz w:val="16"/>
              <w:szCs w:val="16"/>
            </w:rPr>
            <w:br/>
            <w:t>(ред. от 25.03.2015)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D6D8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23.06.2016</w:t>
          </w:r>
        </w:p>
      </w:tc>
    </w:tr>
  </w:tbl>
  <w:p w:rsidR="00000000" w:rsidRDefault="008D6D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D6D8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27.10.2014 N 1386</w:t>
          </w:r>
          <w:r>
            <w:rPr>
              <w:sz w:val="16"/>
              <w:szCs w:val="16"/>
            </w:rPr>
            <w:br/>
            <w:t>(ред. от 25.03.2015)</w:t>
          </w:r>
          <w:r>
            <w:rPr>
              <w:sz w:val="16"/>
              <w:szCs w:val="16"/>
            </w:rPr>
            <w:br/>
            <w:t>"Об утверждении федерального государстве</w:t>
          </w:r>
          <w:r>
            <w:rPr>
              <w:sz w:val="16"/>
              <w:szCs w:val="16"/>
            </w:rPr>
            <w:t>нного образо...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D6D8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6D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23.06.2016</w:t>
          </w:r>
        </w:p>
      </w:tc>
    </w:tr>
  </w:tbl>
  <w:p w:rsidR="00000000" w:rsidRDefault="008D6D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D6D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EB4"/>
    <w:rsid w:val="00130EB4"/>
    <w:rsid w:val="008D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7090</Words>
  <Characters>54685</Characters>
  <Application>Microsoft Office Word</Application>
  <DocSecurity>2</DocSecurity>
  <Lines>455</Lines>
  <Paragraphs>123</Paragraphs>
  <ScaleCrop>false</ScaleCrop>
  <Company>КонсультантПлюс Версия 4015.00.02</Company>
  <LinksUpToDate>false</LinksUpToDate>
  <CharactersWithSpaces>61652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1386(ред. от 25.03.2015)"Об утверждении федерального государственного образовательного стандарта среднего профессионального образования по специальности 44.02.06 Профессиональное обучение (по отраслям)"(Зарегистри</dc:title>
  <dc:subject/>
  <dc:creator/>
  <cp:keywords/>
  <dc:description/>
  <cp:lastModifiedBy>132</cp:lastModifiedBy>
  <cp:revision>2</cp:revision>
  <dcterms:created xsi:type="dcterms:W3CDTF">2016-06-23T18:56:00Z</dcterms:created>
  <dcterms:modified xsi:type="dcterms:W3CDTF">2016-06-23T18:56:00Z</dcterms:modified>
</cp:coreProperties>
</file>