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E0" w:rsidRPr="00540FE6" w:rsidRDefault="00042E8A" w:rsidP="00540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История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Древнейшая русская летопись называлась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Повесть временных лет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Слово о погибели русской земли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Слово о полку Игореве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Задонщина</w:t>
      </w:r>
      <w:proofErr w:type="spellEnd"/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При каком князе в Киеве был построен Софийский собор?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Ярославе Мудром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Владимире Мономахе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Владимире Красное Солнышко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Вещем Олеге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Отметьте утверждение, которое соответствует действительности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славяне выращивали виноград, маслины, пшеницу, просо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</w:t>
      </w:r>
      <w:proofErr w:type="gramStart"/>
      <w:r w:rsidRPr="00540FE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40FE6">
        <w:rPr>
          <w:rFonts w:ascii="Times New Roman" w:hAnsi="Times New Roman" w:cs="Times New Roman"/>
          <w:sz w:val="24"/>
          <w:szCs w:val="24"/>
        </w:rPr>
        <w:t xml:space="preserve"> распространенными орудиями труда славян были рало, плуг, борона и мотыга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год у славян начинался в январе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для чествования своих языческих богов славяне строили храмы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Имя какого исторического лица пропущено в тексте?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Преставился великий князь русский.............................. Еще при жизни дал он наставление сыновьям своим, сказав им: "Вот я покидаю мир этот, сыновья мои; имейте любовь между собой, потому что все вы братья, от одного отца и от одной матери. И если будете жить в любви между собой, Бог будет в вас и покорит вам врагов. Вот я поручаю стол мой в Киеве старшему сыну моему Изяславу; слушайтесь его, как слушались меня, пусть будет он вам вместо меня; а Святославу даю Чернигов, а Всеволоду </w:t>
      </w:r>
      <w:proofErr w:type="spellStart"/>
      <w:r w:rsidRPr="00540FE6">
        <w:rPr>
          <w:rFonts w:ascii="Times New Roman" w:hAnsi="Times New Roman" w:cs="Times New Roman"/>
          <w:b/>
          <w:sz w:val="24"/>
          <w:szCs w:val="24"/>
        </w:rPr>
        <w:t>Переяславль</w:t>
      </w:r>
      <w:proofErr w:type="spellEnd"/>
      <w:r w:rsidRPr="00540FE6">
        <w:rPr>
          <w:rFonts w:ascii="Times New Roman" w:hAnsi="Times New Roman" w:cs="Times New Roman"/>
          <w:b/>
          <w:sz w:val="24"/>
          <w:szCs w:val="24"/>
        </w:rPr>
        <w:t>, а Игорю Владимир, а Вячеславу Смоленск".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Владимир Красно Солнышко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Владимир Мономах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Ярослав Мудрый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Юрий Долгорукий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Форму правления в Новгородской земле можно назвать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абсолютной монархией с сильной властью князя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выборной монархией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конституционной монархией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боярской республикой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Верны ли следующие суждения?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А. Рядович – категория зависимого населения на Руси.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Б. Смерд – крестьянин, находившийся в личной зависимости от феодала, его положение было близко к рабскому.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Верно только 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Верно только Б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Верны оба суждения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Оба суждения неверны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 каком году произошло событие, о котором говорится в стихотворении?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«По льду летели с лязгом, с громом,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К мохнатым гривам наклоняясь;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И первым на коне огромном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В немецкий строй врубился князь.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И, отступая перед князем,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Бросая копья и щиты,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С коней валились немцы наземь,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Воздев железные персты…»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1240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1242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1380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1480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Кто из московских князей получил первым право сбора дани в пользу монголов, со всех русских земель?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Даниил Александрович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Иван Калита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Дмитрий Иванович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Юрий Даниилович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Что ускорило создание единого Российского государства?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господство натурального хозяйства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наличие больших запасов нефти и газа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необходимость освобождения от ордынской зависимости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прикрепление крестьян к земле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Участником Куликовской битвы НЕ был (выбери лишний ответ)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1).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Пересвет</w:t>
      </w:r>
      <w:proofErr w:type="spellEnd"/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2).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Челубей</w:t>
      </w:r>
      <w:proofErr w:type="spellEnd"/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Ахмат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Мамай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Что было важнейшим культурным событием XVI века?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появление книгопечатания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открытие школ при монастырях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3). строительство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Грановитовой</w:t>
      </w:r>
      <w:proofErr w:type="spellEnd"/>
      <w:r w:rsidRPr="00540FE6">
        <w:rPr>
          <w:rFonts w:ascii="Times New Roman" w:hAnsi="Times New Roman" w:cs="Times New Roman"/>
          <w:sz w:val="24"/>
          <w:szCs w:val="24"/>
        </w:rPr>
        <w:t xml:space="preserve"> палаты в Москве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4). создание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А.Рублевым</w:t>
      </w:r>
      <w:proofErr w:type="spellEnd"/>
      <w:r w:rsidRPr="00540FE6">
        <w:rPr>
          <w:rFonts w:ascii="Times New Roman" w:hAnsi="Times New Roman" w:cs="Times New Roman"/>
          <w:sz w:val="24"/>
          <w:szCs w:val="24"/>
        </w:rPr>
        <w:t xml:space="preserve"> иконы ''Троица''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Что из названного ниже относится к реформам Избранной рады?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полная отмена местничества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принятие «Уложения о службе»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ограничение крестьянского перехода Юрьевым днём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создание полков «нового строя» для замены дворянского ополчения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Порядок назначения на должность по знатности рода и давности службы великому князю: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местничество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кормление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погост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деспотия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Какое событие произошло раньше остальных?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Убийство Дмитрия в Угличе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Воцарение Бориса Годунова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Восстание Хлопка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Поход Ермака в Сибирь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Верны ли следующие суждения?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А. Урочные лета – это время сыска беглых крестьян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Б. Заповедные лета впервые ввел Иван Грозный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Верно только 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Верно только Б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Верны оба суждения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Оба суждения неверны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Россия сохранила независимость в период Смуты благодаря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дальновидной политике правительства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народному сопротивлению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действиям Боярской думы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проведению военной реформы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Местом строительства русского флота, после неудачного первого Азовского похода, был выбран город...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Архангельск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Воронеж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Кронштадт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Ярославль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О каком указе Петра </w:t>
      </w:r>
      <w:proofErr w:type="gramStart"/>
      <w:r w:rsidRPr="00540FE6">
        <w:rPr>
          <w:rFonts w:ascii="Times New Roman" w:hAnsi="Times New Roman" w:cs="Times New Roman"/>
          <w:b/>
          <w:sz w:val="24"/>
          <w:szCs w:val="24"/>
        </w:rPr>
        <w:t>I  идет</w:t>
      </w:r>
      <w:proofErr w:type="gramEnd"/>
      <w:r w:rsidRPr="00540FE6">
        <w:rPr>
          <w:rFonts w:ascii="Times New Roman" w:hAnsi="Times New Roman" w:cs="Times New Roman"/>
          <w:b/>
          <w:sz w:val="24"/>
          <w:szCs w:val="24"/>
        </w:rPr>
        <w:t xml:space="preserve"> речь в отрывке?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«Слияние юридической природы вотчины и поместья при Петре 1 далеко не было «изящнейшим </w:t>
      </w:r>
      <w:proofErr w:type="gramStart"/>
      <w:r w:rsidRPr="00540FE6">
        <w:rPr>
          <w:rFonts w:ascii="Times New Roman" w:hAnsi="Times New Roman" w:cs="Times New Roman"/>
          <w:b/>
          <w:sz w:val="24"/>
          <w:szCs w:val="24"/>
        </w:rPr>
        <w:t>благодеянием»  Петра</w:t>
      </w:r>
      <w:proofErr w:type="gramEnd"/>
      <w:r w:rsidRPr="00540FE6">
        <w:rPr>
          <w:rFonts w:ascii="Times New Roman" w:hAnsi="Times New Roman" w:cs="Times New Roman"/>
          <w:b/>
          <w:sz w:val="24"/>
          <w:szCs w:val="24"/>
        </w:rPr>
        <w:t xml:space="preserve"> дворянству, а простым узаконением сложившегося уже к тому времени факта».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введение протекционизма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введение подушной подати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введение рекрутской повинности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указ о единонаследии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Верны ли следующие суждения?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А. Местничество было окончательно отменно Петром Великим после учреждения им Табели о рангах.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Б. Деление страны на губернии впервые провела Екатерина Великая.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Верно только 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Верно только Б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Верны оба суждения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Оба суждения неверны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 каком году был принят Манифест о вольности дворянской?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1734 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1741 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1762 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1770 г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По какой причине участники восстания назвали Емельяна Пугачева именем «Петр Федорович»?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при рождении родители назвали его Петром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Пугачев взял имя «Петр» в честь Петра I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Пугачев выдавал себя за свергнутого императора Петра III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Пугачев взял имя «Петр» в честь города Санкт-Петербурга, где он родился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Ниже приведен список терминов. Три из них относятся к XVIII веку. Найдите лишнее.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Военные поселения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Коллегии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Бироновщина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Ассамблеи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Форма зависимости крестьян, при которой они должны были отдавать помещику часть урожая в натуральной или денежной форме, называлась: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барщиной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отработкой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налогом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оброком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Какой из перечисленных терминов относится к царствованию Александра I?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Государственный совет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Трехдневная барщина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Приписные крестьяне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Аракчеевщина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Это сражение вошло в историю как «битва трех императоров»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1). Битва под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Фридландом</w:t>
      </w:r>
      <w:proofErr w:type="spellEnd"/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Битва под Аустерлицем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Бой у Брест-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Литовска</w:t>
      </w:r>
      <w:proofErr w:type="spellEnd"/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Сражение под Полоцком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Прочтите отрывок из стихотворения А.С. Пушкина и назовите российского императора, о котором идет речь.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"Он человек! Им властвует мгновенье,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Он раб молвы, сомненья и страстей.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Простим ему неправое гоненье: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Он взял Париж и создал наш Лицей".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Павел I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Александр I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Николай I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Александр II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О каком событии идет речь?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"Первою жертвою пал вскоре граф Милорадович … он вернулся верхом перед каре и стал убеждать солдат повиноваться и присягнуть новому императору…В это время Каховский пустил в него из пистолета роковую пулю, накануне вылитую".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начало Медного бунта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восстание Емельяна Пугачева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начало Бородинского сражения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восстание декабристов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 каком году был издан указ «об обязанных крестьянах»?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1842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1861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1881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1882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 каком году начался промышленный переворот в России?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1830-1840 гг.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1840-1850 гг.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1860-1870 гг.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1870-1880 гг.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Какой срок был установлен для внесения крестьянами выкупных платежей за землю в 1861 году: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29 лет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39 лет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49 лет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59 лет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Какая реформа НЕ БЫЛА проведена в 60-70-е годы XIX века?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крестьянская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высших органов власти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военная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судебная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Как называлась первая российская марксистская организация?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Земля и воля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Народная воля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Чёрный передел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Освобождение труда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Все эти полководцы, за исключением одного, относятся к XIX веку. </w:t>
      </w:r>
      <w:proofErr w:type="gramStart"/>
      <w:r w:rsidRPr="00540FE6">
        <w:rPr>
          <w:rFonts w:ascii="Times New Roman" w:hAnsi="Times New Roman" w:cs="Times New Roman"/>
          <w:b/>
          <w:sz w:val="24"/>
          <w:szCs w:val="24"/>
        </w:rPr>
        <w:t>Найдите  фамилию</w:t>
      </w:r>
      <w:proofErr w:type="gramEnd"/>
      <w:r w:rsidRPr="00540FE6">
        <w:rPr>
          <w:rFonts w:ascii="Times New Roman" w:hAnsi="Times New Roman" w:cs="Times New Roman"/>
          <w:b/>
          <w:sz w:val="24"/>
          <w:szCs w:val="24"/>
        </w:rPr>
        <w:t>, относящуюся к другому историческому периоду.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Багратион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Конев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Скобелев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Гурко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Определите, о каком архитектурном памятнике идет речь в тексте?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Храм был при императоре, отличившимся консервативным царствованием и достроен уже при его внуке, волею судеб, наследовавшего политику венценосного деда. По замыслу архитектора Тона, заявлявшего, что эклектика, это умный выбор мастера, – собор сочетал черты классических приемов и владимиро-суздальского зодчества. Пятиглавый, имел в плане равноконечный крест. Работы по внутреннему убранству осуществляли В.И. Суриков, И.Н. Крамской, В.П. Верещагин и другие. Был взорван в 1931 году. Восстановлен в конце ХХ – начале ХХI вв.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храм Христа Спасителя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храм Спаса на Крови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храм Василия Блаженного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Исаакиевский собор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Назовите город-порт, где по договору с Китаем Россия получала право создать Тихоокеанскую военно-морскую базу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Порт-Артур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Пекин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Киото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Шанхай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 каком море начался путь 2-й Тихоокеанской эскадры, которая вышла на помощь военным силам России в ходе Русско-японской войны 1904-1905 гг.?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Черное море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Баренцево море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Японское море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Балтийское море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 каком году была написано эта петиция?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«Мы, рабочие и жители города Санкт Петербурга разных сословий, наши жены, и дети, и беспомощные старцы-родители, пришли к тебе, государь, искать правды и </w:t>
      </w:r>
      <w:proofErr w:type="gramStart"/>
      <w:r w:rsidRPr="00540FE6">
        <w:rPr>
          <w:rFonts w:ascii="Times New Roman" w:hAnsi="Times New Roman" w:cs="Times New Roman"/>
          <w:b/>
          <w:sz w:val="24"/>
          <w:szCs w:val="24"/>
        </w:rPr>
        <w:t>защиты….</w:t>
      </w:r>
      <w:proofErr w:type="gramEnd"/>
      <w:r w:rsidRPr="00540FE6">
        <w:rPr>
          <w:rFonts w:ascii="Times New Roman" w:hAnsi="Times New Roman" w:cs="Times New Roman"/>
          <w:b/>
          <w:sz w:val="24"/>
          <w:szCs w:val="24"/>
        </w:rPr>
        <w:t>.»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1861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1874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1901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1905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Какой лозунг выдвинули восставшие моряки Кронштадта в 1921 году?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Советы без коммунистов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Вся власть Советам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Мир хижинам, война дворцам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Россия - единая и неделимая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Для позиции И.В. Сталина по вопросу о создании союзного государства было характерно: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предложение ограничить членство в союзном государстве народами славянского происхождения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стремление к объединению на началах конфедерации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отрицание идеи объединения как таковой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стремление обеспечить приоритет РСФСР в будущем союзе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Что означало отсутствие у советских крестьян в 30-х гг. XX в.  паспортов?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отмену паспортного режима в стране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уравнение крестьян в правах с другими слоями населения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фактическое прикрепление крестьян к колхозу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разрешение свободы передвижения по стране и за ее пределами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Назовите город: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В боях за этот город советские воины проявили чудеса отваги. В течение 26 дней шли кровопролитные бои, во время которых войска 24-й армии при поддержке авиации разгромили группировку немецко-фашистских войск и 6 сентября 1941 г. над этим городом снова взвился красный флаг. У врага был отбит первый советский город. 14 солдатам и офицерам было присвоено звание Героя Советского Союза. Здесь во время самых ожесточённых боёв 1941 года родилась Советская гвардия.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Смоленск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Москва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Ельня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Ржев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Назовите три направления ударов немецких войск на территории СССР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на Литву, Латвию, Белоруссию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на Ленинград, Москву, Киев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На Донбасс, Ростов, Крым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На Сталинград, Краснодар, Баку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О каком городе идет речь?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Этот город был заложен в 1783 году по приказу Екатерины II. Фашистские войска в 1941 – 1942 году потратили на захват этого города 250 дней, а советские войска освободили его в 1944 году за 5 дней.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Севастополь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Керчь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Новороссийск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Николаев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Вставьте пропуск: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Высшим коллегиальным органом исполнительной и распорядительной государственной власти СССР в период с 1946 по 1991 годы был _______________. Обладал правом законодательной инициативы.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Совет министров СССР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Верховный Совет СССР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Народный комиссариат СССР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Съезд народных депутатов СССР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Кто НЕ претендовал на власть после смерти Сталина?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Н.С. Хрущев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Л.П. Берия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Г.К. Жуков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Г.М. Маленков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Последним крупным репрессивным процессом в период жизни И.В. Сталина стало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Дело авиаторов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Ленинградское дело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Дело врачей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 xml:space="preserve">4). </w:t>
      </w:r>
      <w:proofErr w:type="spellStart"/>
      <w:r w:rsidRPr="00540FE6">
        <w:rPr>
          <w:rFonts w:ascii="Times New Roman" w:hAnsi="Times New Roman" w:cs="Times New Roman"/>
          <w:sz w:val="24"/>
          <w:szCs w:val="24"/>
        </w:rPr>
        <w:t>Шахтинское</w:t>
      </w:r>
      <w:proofErr w:type="spellEnd"/>
      <w:r w:rsidRPr="00540FE6">
        <w:rPr>
          <w:rFonts w:ascii="Times New Roman" w:hAnsi="Times New Roman" w:cs="Times New Roman"/>
          <w:sz w:val="24"/>
          <w:szCs w:val="24"/>
        </w:rPr>
        <w:t xml:space="preserve"> дело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Какое решение было принято в 1959 году на съезде КПСС, вызвавшее всплеск энтузиазма среди молодежи, которая поехала в Казахстан, на Урал, в Сибирь?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освоение целинных и залежных земель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массовое строительство квартир для советских граждан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посадка кукурузы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строительство БАМа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Совместная военная акция стран ОВД в 1968 году состоялась в: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Чехословакию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Польшу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Венгрию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ГДР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 xml:space="preserve">Кто стал первым и единственным Президентом СССР в 1989 году? 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Ю.В. Андропов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К.У. Черненко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М.С. Горбачев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Б.Н. Ельцин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FE6">
        <w:rPr>
          <w:rFonts w:ascii="Times New Roman" w:hAnsi="Times New Roman" w:cs="Times New Roman"/>
          <w:b/>
          <w:sz w:val="24"/>
          <w:szCs w:val="24"/>
        </w:rPr>
        <w:t>Что характерно для политики "шоковой терапии?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1). увеличение госзаказа для предприятий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2). ликвидация ряда предприятий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3). национализация предприятий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FE6">
        <w:rPr>
          <w:rFonts w:ascii="Times New Roman" w:hAnsi="Times New Roman" w:cs="Times New Roman"/>
          <w:sz w:val="24"/>
          <w:szCs w:val="24"/>
        </w:rPr>
        <w:t>4). либерализация цен</w:t>
      </w:r>
    </w:p>
    <w:p w:rsidR="00042E8A" w:rsidRPr="00540FE6" w:rsidRDefault="00042E8A" w:rsidP="00540F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2E8A" w:rsidRPr="00540FE6" w:rsidSect="00540FE6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C60"/>
    <w:rsid w:val="00042E8A"/>
    <w:rsid w:val="00540FE6"/>
    <w:rsid w:val="008D1CE0"/>
    <w:rsid w:val="00B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93400"/>
  <w15:chartTrackingRefBased/>
  <w15:docId w15:val="{101A03DB-20ED-476E-8092-FD86B12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Шпитальная</dc:creator>
  <cp:keywords/>
  <dc:description/>
  <cp:lastModifiedBy>Анастасия Шпитальная</cp:lastModifiedBy>
  <cp:revision>1</cp:revision>
  <dcterms:created xsi:type="dcterms:W3CDTF">2022-05-25T12:05:00Z</dcterms:created>
  <dcterms:modified xsi:type="dcterms:W3CDTF">2022-05-25T12:05:00Z</dcterms:modified>
</cp:coreProperties>
</file>