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0710" w:rsidRPr="009955F8" w:rsidRDefault="00330710" w:rsidP="0033071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val="ru-RU"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0710" w:rsidRPr="009955F8" w:rsidRDefault="00330710" w:rsidP="00330710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0710" w:rsidRDefault="00330710" w:rsidP="00330710">
          <w:pPr>
            <w:rPr>
              <w:rFonts w:ascii="Times New Roman" w:eastAsia="Arial Unicode MS" w:hAnsi="Times New Roman" w:cs="Times New Roman"/>
              <w:sz w:val="56"/>
              <w:szCs w:val="56"/>
              <w:lang w:val="ru-RU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  <w:lang w:val="ru-RU"/>
            </w:rPr>
            <w:t xml:space="preserve">Конкурсное задание </w:t>
          </w:r>
        </w:p>
        <w:p w:rsidR="00330710" w:rsidRPr="00330710" w:rsidRDefault="00330710" w:rsidP="00330710">
          <w:pPr>
            <w:rPr>
              <w:rFonts w:ascii="Times New Roman" w:eastAsia="Arial Unicode MS" w:hAnsi="Times New Roman" w:cs="Times New Roman"/>
              <w:sz w:val="56"/>
              <w:szCs w:val="56"/>
              <w:lang w:val="ru-RU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  <w:lang w:val="ru-RU"/>
            </w:rPr>
            <w:t xml:space="preserve">По </w:t>
          </w:r>
          <w:r w:rsidR="003F5479">
            <w:rPr>
              <w:rFonts w:ascii="Times New Roman" w:eastAsia="Arial Unicode MS" w:hAnsi="Times New Roman" w:cs="Times New Roman"/>
              <w:sz w:val="56"/>
              <w:szCs w:val="56"/>
              <w:lang w:val="ru-RU"/>
            </w:rPr>
            <w:t>компетенции:</w:t>
          </w:r>
        </w:p>
        <w:p w:rsidR="00330710" w:rsidRPr="00330710" w:rsidRDefault="00330710" w:rsidP="00330710">
          <w:pPr>
            <w:rPr>
              <w:rFonts w:ascii="Times New Roman" w:eastAsia="Arial Unicode MS" w:hAnsi="Times New Roman" w:cs="Times New Roman"/>
              <w:sz w:val="56"/>
              <w:szCs w:val="56"/>
              <w:lang w:val="ru-RU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  <w:lang w:val="ru-RU"/>
            </w:rPr>
            <w:t>«</w:t>
          </w:r>
          <w:r w:rsidRPr="00330710">
            <w:rPr>
              <w:rFonts w:ascii="Times New Roman" w:eastAsia="Arial Unicode MS" w:hAnsi="Times New Roman" w:cs="Times New Roman"/>
              <w:sz w:val="56"/>
              <w:szCs w:val="56"/>
              <w:lang w:val="ru-RU"/>
            </w:rPr>
            <w:t>Обслуживание тяжелой техники</w:t>
          </w:r>
          <w:r>
            <w:rPr>
              <w:rFonts w:ascii="Times New Roman" w:eastAsia="Arial Unicode MS" w:hAnsi="Times New Roman" w:cs="Times New Roman"/>
              <w:sz w:val="56"/>
              <w:szCs w:val="56"/>
              <w:lang w:val="ru-RU"/>
            </w:rPr>
            <w:t>»</w:t>
          </w:r>
        </w:p>
        <w:p w:rsidR="00330710" w:rsidRPr="00330710" w:rsidRDefault="00330710" w:rsidP="00330710">
          <w:pPr>
            <w:rPr>
              <w:rFonts w:ascii="Times New Roman" w:eastAsia="Arial Unicode MS" w:hAnsi="Times New Roman" w:cs="Times New Roman"/>
              <w:sz w:val="72"/>
              <w:szCs w:val="72"/>
              <w:lang w:val="ru-RU"/>
            </w:rPr>
          </w:pPr>
        </w:p>
        <w:p w:rsidR="00330710" w:rsidRPr="00330710" w:rsidRDefault="00330710" w:rsidP="00330710">
          <w:pPr>
            <w:rPr>
              <w:rFonts w:ascii="Times New Roman" w:eastAsia="Arial Unicode MS" w:hAnsi="Times New Roman" w:cs="Times New Roman"/>
              <w:sz w:val="72"/>
              <w:szCs w:val="72"/>
              <w:lang w:val="ru-RU"/>
            </w:rPr>
          </w:pPr>
        </w:p>
        <w:p w:rsidR="00330710" w:rsidRPr="00330710" w:rsidRDefault="00330710" w:rsidP="00330710">
          <w:pPr>
            <w:rPr>
              <w:rFonts w:ascii="Times New Roman" w:eastAsia="Arial Unicode MS" w:hAnsi="Times New Roman" w:cs="Times New Roman"/>
              <w:b/>
              <w:sz w:val="40"/>
              <w:szCs w:val="40"/>
              <w:lang w:val="ru-RU"/>
            </w:rPr>
          </w:pPr>
          <w:r w:rsidRPr="00330710">
            <w:rPr>
              <w:rFonts w:ascii="Times New Roman" w:eastAsia="Arial Unicode MS" w:hAnsi="Times New Roman" w:cs="Times New Roman"/>
              <w:b/>
              <w:sz w:val="40"/>
              <w:szCs w:val="40"/>
              <w:lang w:val="ru-RU"/>
            </w:rPr>
            <w:t>Утверждаю</w:t>
          </w:r>
        </w:p>
        <w:p w:rsidR="00330710" w:rsidRPr="00330710" w:rsidRDefault="00330710" w:rsidP="00330710">
          <w:pPr>
            <w:rPr>
              <w:rFonts w:ascii="Times New Roman" w:eastAsia="Arial Unicode MS" w:hAnsi="Times New Roman" w:cs="Times New Roman"/>
              <w:sz w:val="40"/>
              <w:szCs w:val="40"/>
              <w:u w:val="single"/>
              <w:lang w:val="ru-RU"/>
            </w:rPr>
          </w:pPr>
          <w:r w:rsidRPr="00330710">
            <w:rPr>
              <w:rFonts w:ascii="Times New Roman" w:eastAsia="Arial Unicode MS" w:hAnsi="Times New Roman" w:cs="Times New Roman"/>
              <w:sz w:val="40"/>
              <w:szCs w:val="40"/>
              <w:u w:val="single"/>
              <w:lang w:val="ru-RU"/>
            </w:rPr>
            <w:t>Ларионов Н.Н</w:t>
          </w:r>
        </w:p>
        <w:p w:rsidR="00330710" w:rsidRPr="00330710" w:rsidRDefault="00330710" w:rsidP="00330710">
          <w:pPr>
            <w:rPr>
              <w:rFonts w:ascii="Times New Roman" w:eastAsia="Arial Unicode MS" w:hAnsi="Times New Roman" w:cs="Times New Roman"/>
              <w:sz w:val="28"/>
              <w:szCs w:val="28"/>
              <w:lang w:val="ru-RU"/>
            </w:rPr>
          </w:pPr>
          <w:r w:rsidRPr="00330710">
            <w:rPr>
              <w:rFonts w:ascii="Times New Roman" w:eastAsia="Arial Unicode MS" w:hAnsi="Times New Roman" w:cs="Times New Roman"/>
              <w:sz w:val="28"/>
              <w:szCs w:val="28"/>
              <w:lang w:val="ru-RU"/>
            </w:rPr>
            <w:t>(</w:t>
          </w:r>
          <w:r w:rsidR="00FD75B9">
            <w:rPr>
              <w:rFonts w:ascii="Times New Roman" w:eastAsia="Arial Unicode MS" w:hAnsi="Times New Roman" w:cs="Times New Roman"/>
              <w:sz w:val="28"/>
              <w:szCs w:val="28"/>
              <w:lang w:val="ru-RU"/>
            </w:rPr>
            <w:t>менеджер</w:t>
          </w:r>
          <w:r w:rsidRPr="00330710">
            <w:rPr>
              <w:rFonts w:ascii="Times New Roman" w:eastAsia="Arial Unicode MS" w:hAnsi="Times New Roman" w:cs="Times New Roman"/>
              <w:sz w:val="28"/>
              <w:szCs w:val="28"/>
              <w:lang w:val="ru-RU"/>
            </w:rPr>
            <w:t xml:space="preserve"> компетенции)</w:t>
          </w:r>
        </w:p>
        <w:p w:rsidR="00330710" w:rsidRPr="009955F8" w:rsidRDefault="00330710" w:rsidP="00330710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E961FB">
            <w:rPr>
              <w:rFonts w:ascii="Times New Roman" w:eastAsia="Arial Unicode MS" w:hAnsi="Times New Roman" w:cs="Times New Roman"/>
              <w:sz w:val="28"/>
              <w:szCs w:val="28"/>
            </w:rPr>
            <w:t>(подпись)</w:t>
          </w:r>
        </w:p>
        <w:p w:rsidR="00330710" w:rsidRPr="009955F8" w:rsidRDefault="00330710" w:rsidP="00330710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E72FD" w:rsidRDefault="00330710" w:rsidP="007E72FD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val="ru-RU"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F8721C" w:rsidRPr="007E72FD" w:rsidRDefault="007E72FD" w:rsidP="007E72FD">
      <w:pPr>
        <w:jc w:val="right"/>
        <w:rPr>
          <w:rFonts w:ascii="Times New Roman" w:eastAsia="Arial Unicode MS" w:hAnsi="Times New Roman" w:cs="Times New Roman"/>
          <w:sz w:val="72"/>
          <w:szCs w:val="72"/>
          <w:lang w:val="ru-RU"/>
        </w:rPr>
      </w:pPr>
      <w:r>
        <w:rPr>
          <w:b/>
          <w:sz w:val="40"/>
          <w:szCs w:val="40"/>
          <w:lang w:val="ru-RU"/>
        </w:rPr>
        <w:t xml:space="preserve">              </w:t>
      </w:r>
      <w:r w:rsidR="00F8721C">
        <w:rPr>
          <w:b/>
          <w:sz w:val="40"/>
          <w:szCs w:val="40"/>
        </w:rPr>
        <w:t>VI</w:t>
      </w:r>
      <w:r w:rsidR="0076572B">
        <w:rPr>
          <w:b/>
          <w:sz w:val="40"/>
          <w:szCs w:val="40"/>
        </w:rPr>
        <w:t>I</w:t>
      </w:r>
      <w:r w:rsidR="00F8721C" w:rsidRPr="00AF6B09">
        <w:rPr>
          <w:b/>
          <w:sz w:val="40"/>
          <w:szCs w:val="40"/>
          <w:lang w:val="ru-RU"/>
        </w:rPr>
        <w:t xml:space="preserve"> </w:t>
      </w:r>
      <w:r w:rsidR="0069253B">
        <w:rPr>
          <w:b/>
          <w:sz w:val="40"/>
          <w:szCs w:val="40"/>
          <w:lang w:val="ru-RU"/>
        </w:rPr>
        <w:t>Открытый р</w:t>
      </w:r>
      <w:r w:rsidR="00F8721C">
        <w:rPr>
          <w:b/>
          <w:sz w:val="40"/>
          <w:szCs w:val="40"/>
          <w:lang w:val="ru-RU"/>
        </w:rPr>
        <w:t>егиональный чемпионат «Молодые п</w:t>
      </w:r>
      <w:r w:rsidR="00F8721C" w:rsidRPr="007923B7">
        <w:rPr>
          <w:b/>
          <w:sz w:val="40"/>
          <w:szCs w:val="40"/>
          <w:lang w:val="ru-RU"/>
        </w:rPr>
        <w:t>рофессионалы» по стандартам</w:t>
      </w:r>
      <w:r w:rsidR="00F8721C" w:rsidRPr="007923B7">
        <w:rPr>
          <w:b/>
          <w:color w:val="000000"/>
          <w:sz w:val="40"/>
          <w:szCs w:val="40"/>
          <w:bdr w:val="none" w:sz="0" w:space="0" w:color="auto" w:frame="1"/>
        </w:rPr>
        <w:t>WorldSkillsRussia</w:t>
      </w:r>
    </w:p>
    <w:p w:rsidR="00F8721C" w:rsidRDefault="00F8721C" w:rsidP="00F8721C">
      <w:pPr>
        <w:jc w:val="right"/>
        <w:rPr>
          <w:b/>
          <w:color w:val="000000"/>
          <w:sz w:val="40"/>
          <w:szCs w:val="40"/>
          <w:bdr w:val="none" w:sz="0" w:space="0" w:color="auto" w:frame="1"/>
          <w:lang w:val="ru-RU"/>
        </w:rPr>
      </w:pPr>
      <w:r>
        <w:rPr>
          <w:b/>
          <w:color w:val="000000"/>
          <w:sz w:val="40"/>
          <w:szCs w:val="40"/>
          <w:bdr w:val="none" w:sz="0" w:space="0" w:color="auto" w:frame="1"/>
          <w:lang w:val="ru-RU"/>
        </w:rPr>
        <w:t xml:space="preserve"> Краснодарского края</w:t>
      </w:r>
    </w:p>
    <w:p w:rsidR="00F8721C" w:rsidRDefault="0076572B" w:rsidP="00F8721C">
      <w:pPr>
        <w:jc w:val="right"/>
        <w:rPr>
          <w:b/>
          <w:color w:val="000000"/>
          <w:sz w:val="40"/>
          <w:szCs w:val="40"/>
          <w:bdr w:val="none" w:sz="0" w:space="0" w:color="auto" w:frame="1"/>
          <w:lang w:val="ru-RU"/>
        </w:rPr>
      </w:pPr>
      <w:r w:rsidRPr="007E72FD">
        <w:rPr>
          <w:b/>
          <w:color w:val="000000"/>
          <w:sz w:val="40"/>
          <w:szCs w:val="40"/>
          <w:bdr w:val="none" w:sz="0" w:space="0" w:color="auto" w:frame="1"/>
          <w:lang w:val="ru-RU"/>
        </w:rPr>
        <w:t>25</w:t>
      </w:r>
      <w:r>
        <w:rPr>
          <w:b/>
          <w:color w:val="000000"/>
          <w:sz w:val="40"/>
          <w:szCs w:val="40"/>
          <w:bdr w:val="none" w:sz="0" w:space="0" w:color="auto" w:frame="1"/>
          <w:lang w:val="ru-RU"/>
        </w:rPr>
        <w:t>-2</w:t>
      </w:r>
      <w:r w:rsidRPr="007E72FD">
        <w:rPr>
          <w:b/>
          <w:color w:val="000000"/>
          <w:sz w:val="40"/>
          <w:szCs w:val="40"/>
          <w:bdr w:val="none" w:sz="0" w:space="0" w:color="auto" w:frame="1"/>
          <w:lang w:val="ru-RU"/>
        </w:rPr>
        <w:t>9</w:t>
      </w:r>
      <w:r>
        <w:rPr>
          <w:b/>
          <w:color w:val="000000"/>
          <w:sz w:val="40"/>
          <w:szCs w:val="40"/>
          <w:bdr w:val="none" w:sz="0" w:space="0" w:color="auto" w:frame="1"/>
          <w:lang w:val="ru-RU"/>
        </w:rPr>
        <w:t xml:space="preserve"> января 202</w:t>
      </w:r>
      <w:r w:rsidRPr="007E72FD">
        <w:rPr>
          <w:b/>
          <w:color w:val="000000"/>
          <w:sz w:val="40"/>
          <w:szCs w:val="40"/>
          <w:bdr w:val="none" w:sz="0" w:space="0" w:color="auto" w:frame="1"/>
          <w:lang w:val="ru-RU"/>
        </w:rPr>
        <w:t>2</w:t>
      </w:r>
      <w:r w:rsidR="00F8721C">
        <w:rPr>
          <w:b/>
          <w:color w:val="000000"/>
          <w:sz w:val="40"/>
          <w:szCs w:val="40"/>
          <w:bdr w:val="none" w:sz="0" w:space="0" w:color="auto" w:frame="1"/>
          <w:lang w:val="ru-RU"/>
        </w:rPr>
        <w:t>г.</w:t>
      </w:r>
    </w:p>
    <w:p w:rsidR="00F8721C" w:rsidRDefault="00F8721C" w:rsidP="00F8721C">
      <w:pPr>
        <w:jc w:val="right"/>
        <w:rPr>
          <w:b/>
          <w:color w:val="000000"/>
          <w:sz w:val="40"/>
          <w:szCs w:val="40"/>
          <w:bdr w:val="none" w:sz="0" w:space="0" w:color="auto" w:frame="1"/>
          <w:lang w:val="ru-RU"/>
        </w:rPr>
      </w:pPr>
    </w:p>
    <w:p w:rsidR="00F8721C" w:rsidRDefault="00F8721C" w:rsidP="00F8721C">
      <w:pPr>
        <w:jc w:val="right"/>
        <w:rPr>
          <w:b/>
          <w:color w:val="000000"/>
          <w:sz w:val="40"/>
          <w:szCs w:val="40"/>
          <w:bdr w:val="none" w:sz="0" w:space="0" w:color="auto" w:frame="1"/>
          <w:lang w:val="ru-RU"/>
        </w:rPr>
      </w:pPr>
    </w:p>
    <w:p w:rsidR="007E72FD" w:rsidRPr="005E1AF5" w:rsidRDefault="007E72FD" w:rsidP="007E72FD">
      <w:pPr>
        <w:jc w:val="both"/>
        <w:rPr>
          <w:b/>
          <w:color w:val="000000"/>
          <w:sz w:val="20"/>
          <w:szCs w:val="20"/>
          <w:bdr w:val="none" w:sz="0" w:space="0" w:color="auto" w:frame="1"/>
          <w:lang w:val="ru-RU"/>
        </w:rPr>
      </w:pPr>
      <w:r w:rsidRPr="005E1AF5">
        <w:rPr>
          <w:b/>
          <w:color w:val="000000"/>
          <w:sz w:val="20"/>
          <w:szCs w:val="20"/>
          <w:bdr w:val="none" w:sz="0" w:space="0" w:color="auto" w:frame="1"/>
          <w:lang w:val="ru-RU"/>
        </w:rPr>
        <w:t>Конкурсное задание включает в себя следующие разделы:</w:t>
      </w:r>
    </w:p>
    <w:p w:rsidR="007E72FD" w:rsidRPr="005E1AF5" w:rsidRDefault="007E72FD" w:rsidP="007E72FD">
      <w:pPr>
        <w:jc w:val="both"/>
        <w:rPr>
          <w:b/>
          <w:color w:val="000000"/>
          <w:sz w:val="20"/>
          <w:szCs w:val="20"/>
          <w:bdr w:val="none" w:sz="0" w:space="0" w:color="auto" w:frame="1"/>
          <w:lang w:val="ru-RU"/>
        </w:rPr>
      </w:pPr>
      <w:r w:rsidRPr="005E1AF5">
        <w:rPr>
          <w:b/>
          <w:color w:val="000000"/>
          <w:sz w:val="20"/>
          <w:szCs w:val="20"/>
          <w:bdr w:val="none" w:sz="0" w:space="0" w:color="auto" w:frame="1"/>
          <w:lang w:val="ru-RU"/>
        </w:rPr>
        <w:t>1. Формы участия в конкурсе</w:t>
      </w:r>
    </w:p>
    <w:p w:rsidR="007E72FD" w:rsidRPr="005E1AF5" w:rsidRDefault="007E72FD" w:rsidP="007E72FD">
      <w:pPr>
        <w:jc w:val="both"/>
        <w:rPr>
          <w:b/>
          <w:color w:val="000000"/>
          <w:sz w:val="20"/>
          <w:szCs w:val="20"/>
          <w:bdr w:val="none" w:sz="0" w:space="0" w:color="auto" w:frame="1"/>
          <w:lang w:val="ru-RU"/>
        </w:rPr>
      </w:pPr>
      <w:r w:rsidRPr="005E1AF5">
        <w:rPr>
          <w:b/>
          <w:color w:val="000000"/>
          <w:sz w:val="20"/>
          <w:szCs w:val="20"/>
          <w:bdr w:val="none" w:sz="0" w:space="0" w:color="auto" w:frame="1"/>
          <w:lang w:val="ru-RU"/>
        </w:rPr>
        <w:t>2. Задание для конкурса</w:t>
      </w:r>
    </w:p>
    <w:p w:rsidR="007E72FD" w:rsidRPr="005E1AF5" w:rsidRDefault="007E72FD" w:rsidP="007E72FD">
      <w:pPr>
        <w:jc w:val="both"/>
        <w:rPr>
          <w:b/>
          <w:color w:val="000000"/>
          <w:sz w:val="20"/>
          <w:szCs w:val="20"/>
          <w:bdr w:val="none" w:sz="0" w:space="0" w:color="auto" w:frame="1"/>
          <w:lang w:val="ru-RU"/>
        </w:rPr>
      </w:pPr>
      <w:r w:rsidRPr="005E1AF5">
        <w:rPr>
          <w:b/>
          <w:color w:val="000000"/>
          <w:sz w:val="20"/>
          <w:szCs w:val="20"/>
          <w:bdr w:val="none" w:sz="0" w:space="0" w:color="auto" w:frame="1"/>
          <w:lang w:val="ru-RU"/>
        </w:rPr>
        <w:t>3. Модули задания и необходимое время</w:t>
      </w:r>
    </w:p>
    <w:p w:rsidR="007E72FD" w:rsidRPr="005E1AF5" w:rsidRDefault="007E72FD" w:rsidP="007E72FD">
      <w:pPr>
        <w:jc w:val="both"/>
        <w:rPr>
          <w:b/>
          <w:color w:val="000000"/>
          <w:sz w:val="20"/>
          <w:szCs w:val="20"/>
          <w:bdr w:val="none" w:sz="0" w:space="0" w:color="auto" w:frame="1"/>
          <w:lang w:val="ru-RU"/>
        </w:rPr>
      </w:pPr>
      <w:r w:rsidRPr="005E1AF5">
        <w:rPr>
          <w:b/>
          <w:color w:val="000000"/>
          <w:sz w:val="20"/>
          <w:szCs w:val="20"/>
          <w:bdr w:val="none" w:sz="0" w:space="0" w:color="auto" w:frame="1"/>
          <w:lang w:val="ru-RU"/>
        </w:rPr>
        <w:t>4. Критерии оценки</w:t>
      </w:r>
    </w:p>
    <w:p w:rsidR="007E72FD" w:rsidRPr="005E1AF5" w:rsidRDefault="007E72FD" w:rsidP="007E72FD">
      <w:pPr>
        <w:jc w:val="both"/>
        <w:rPr>
          <w:b/>
          <w:color w:val="000000"/>
          <w:sz w:val="20"/>
          <w:szCs w:val="20"/>
          <w:bdr w:val="none" w:sz="0" w:space="0" w:color="auto" w:frame="1"/>
          <w:lang w:val="ru-RU"/>
        </w:rPr>
      </w:pPr>
      <w:r w:rsidRPr="005E1AF5">
        <w:rPr>
          <w:b/>
          <w:color w:val="000000"/>
          <w:sz w:val="20"/>
          <w:szCs w:val="20"/>
          <w:bdr w:val="none" w:sz="0" w:space="0" w:color="auto" w:frame="1"/>
          <w:lang w:val="ru-RU"/>
        </w:rPr>
        <w:t>5. Необходимые приложения</w:t>
      </w:r>
    </w:p>
    <w:p w:rsidR="007E72FD" w:rsidRPr="005E1AF5" w:rsidRDefault="007E72FD" w:rsidP="007E72FD">
      <w:pPr>
        <w:jc w:val="right"/>
        <w:rPr>
          <w:b/>
          <w:color w:val="000000"/>
          <w:sz w:val="40"/>
          <w:szCs w:val="40"/>
          <w:bdr w:val="none" w:sz="0" w:space="0" w:color="auto" w:frame="1"/>
          <w:lang w:val="ru-RU"/>
        </w:rPr>
      </w:pPr>
    </w:p>
    <w:p w:rsidR="00F8721C" w:rsidRDefault="00F8721C" w:rsidP="00F8721C">
      <w:pPr>
        <w:jc w:val="right"/>
        <w:rPr>
          <w:b/>
          <w:color w:val="000000"/>
          <w:sz w:val="40"/>
          <w:szCs w:val="40"/>
          <w:bdr w:val="none" w:sz="0" w:space="0" w:color="auto" w:frame="1"/>
          <w:lang w:val="ru-RU"/>
        </w:rPr>
      </w:pPr>
    </w:p>
    <w:p w:rsidR="00F8721C" w:rsidRPr="007E72FD" w:rsidRDefault="00F8721C" w:rsidP="007E72FD">
      <w:pPr>
        <w:jc w:val="center"/>
        <w:rPr>
          <w:b/>
          <w:color w:val="000000"/>
          <w:sz w:val="24"/>
          <w:szCs w:val="24"/>
          <w:bdr w:val="none" w:sz="0" w:space="0" w:color="auto" w:frame="1"/>
          <w:lang w:val="ru-RU"/>
        </w:rPr>
      </w:pPr>
      <w:r w:rsidRPr="007E72FD">
        <w:rPr>
          <w:b/>
          <w:color w:val="000000"/>
          <w:sz w:val="24"/>
          <w:szCs w:val="24"/>
          <w:bdr w:val="none" w:sz="0" w:space="0" w:color="auto" w:frame="1"/>
          <w:lang w:val="ru-RU"/>
        </w:rPr>
        <w:t>Тихорецк</w:t>
      </w:r>
    </w:p>
    <w:p w:rsidR="00F8721C" w:rsidRDefault="00F8721C" w:rsidP="00F8721C">
      <w:pPr>
        <w:pStyle w:val="a6"/>
        <w:widowControl/>
        <w:autoSpaceDE/>
        <w:autoSpaceDN/>
        <w:spacing w:before="0"/>
        <w:ind w:left="0"/>
        <w:contextualSpacing/>
        <w:rPr>
          <w:rFonts w:ascii="Times New Roman" w:eastAsia="Arial Unicode MS" w:hAnsi="Times New Roman" w:cs="Times New Roman"/>
          <w:b/>
          <w:sz w:val="72"/>
          <w:szCs w:val="72"/>
          <w:lang w:val="ru-RU"/>
        </w:rPr>
      </w:pPr>
    </w:p>
    <w:p w:rsidR="004863F4" w:rsidRPr="0069253B" w:rsidRDefault="00F8721C" w:rsidP="00F8721C">
      <w:pPr>
        <w:pStyle w:val="a6"/>
        <w:widowControl/>
        <w:autoSpaceDE/>
        <w:autoSpaceDN/>
        <w:spacing w:before="0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253B">
        <w:rPr>
          <w:rFonts w:ascii="Times New Roman" w:hAnsi="Times New Roman"/>
          <w:b/>
          <w:sz w:val="28"/>
          <w:szCs w:val="28"/>
          <w:lang w:val="ru-RU"/>
        </w:rPr>
        <w:t>1.</w:t>
      </w:r>
      <w:r w:rsidR="004863F4" w:rsidRPr="0069253B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4863F4" w:rsidRPr="0069253B" w:rsidRDefault="004863F4" w:rsidP="004863F4">
      <w:pPr>
        <w:pStyle w:val="a6"/>
        <w:ind w:left="426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1.1. Название и описание профессиональной компетенции.</w:t>
      </w:r>
    </w:p>
    <w:p w:rsidR="004863F4" w:rsidRPr="00FD75B9" w:rsidRDefault="004863F4" w:rsidP="00FD75B9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1.1.1 Название профессиональной компетенции: </w:t>
      </w:r>
      <w:r w:rsidRPr="00FD75B9">
        <w:rPr>
          <w:rFonts w:ascii="Times New Roman" w:hAnsi="Times New Roman" w:cs="Times New Roman"/>
          <w:b/>
          <w:sz w:val="32"/>
          <w:szCs w:val="32"/>
          <w:lang w:val="ru-RU"/>
        </w:rPr>
        <w:t>«Обслуживание тяжёлой техники».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1.1.2. Описание профессиональной компетенции. Компетенция включает знания по следующим основным узлам и агрегатам: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sym w:font="Symbol" w:char="F0B7"/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Системы дизельных двигателей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sym w:font="Symbol" w:char="F0B7"/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Системы хода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sym w:font="Symbol" w:char="F0B7"/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Электрические и электронные системы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sym w:font="Symbol" w:char="F0B7"/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Механика и точные измерения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sym w:font="Symbol" w:char="F0B7"/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Гидравлические системы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Область применения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1.2.1. Каждый эксперт и участник обязан ознакомиться с данным конкурсным заданием.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1.3. Сопроводительная документация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• «WorldSkills Russia», Техническое описание «Обслуживание тяжёлой техники».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• «WorldSkills Russia», правила проведения чемпионата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• Принимающая сторона – Правила техники безопасности и санитарные нормы.</w:t>
      </w:r>
    </w:p>
    <w:p w:rsidR="004863F4" w:rsidRDefault="004863F4" w:rsidP="00FD75B9">
      <w:pPr>
        <w:pStyle w:val="a6"/>
        <w:ind w:left="720"/>
        <w:rPr>
          <w:lang w:val="ru-RU"/>
        </w:rPr>
      </w:pPr>
    </w:p>
    <w:p w:rsidR="004863F4" w:rsidRDefault="004863F4" w:rsidP="004863F4">
      <w:pPr>
        <w:pStyle w:val="a6"/>
        <w:ind w:left="720"/>
        <w:jc w:val="both"/>
        <w:rPr>
          <w:lang w:val="ru-RU"/>
        </w:rPr>
      </w:pPr>
    </w:p>
    <w:p w:rsidR="004863F4" w:rsidRPr="00104F2F" w:rsidRDefault="004863F4" w:rsidP="004863F4">
      <w:pPr>
        <w:pStyle w:val="a6"/>
        <w:widowControl/>
        <w:numPr>
          <w:ilvl w:val="0"/>
          <w:numId w:val="10"/>
        </w:numPr>
        <w:autoSpaceDE/>
        <w:autoSpaceDN/>
        <w:spacing w:before="0" w:line="360" w:lineRule="auto"/>
        <w:ind w:left="6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4F2F">
        <w:rPr>
          <w:rFonts w:ascii="Times New Roman" w:hAnsi="Times New Roman"/>
          <w:b/>
          <w:sz w:val="28"/>
          <w:szCs w:val="28"/>
        </w:rPr>
        <w:t>ФОРМЫ УЧАСТИЯ В КОНКУРСЕ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Индивидуальный конкурс.</w:t>
      </w:r>
    </w:p>
    <w:p w:rsidR="004863F4" w:rsidRDefault="004863F4" w:rsidP="004863F4">
      <w:pPr>
        <w:pStyle w:val="a6"/>
        <w:ind w:left="720"/>
        <w:jc w:val="both"/>
        <w:rPr>
          <w:lang w:val="ru-RU"/>
        </w:rPr>
      </w:pPr>
    </w:p>
    <w:p w:rsidR="004863F4" w:rsidRPr="00463FC0" w:rsidRDefault="004863F4" w:rsidP="004863F4">
      <w:pPr>
        <w:pStyle w:val="a6"/>
        <w:widowControl/>
        <w:numPr>
          <w:ilvl w:val="0"/>
          <w:numId w:val="10"/>
        </w:numPr>
        <w:autoSpaceDE/>
        <w:autoSpaceDN/>
        <w:spacing w:before="0" w:line="360" w:lineRule="auto"/>
        <w:ind w:left="6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4F2F">
        <w:rPr>
          <w:rFonts w:ascii="Times New Roman" w:hAnsi="Times New Roman"/>
          <w:b/>
          <w:sz w:val="28"/>
          <w:szCs w:val="28"/>
        </w:rPr>
        <w:t>ЗАДАНИЕ ДЛЯ КОНКУРСА</w:t>
      </w:r>
    </w:p>
    <w:p w:rsidR="004863F4" w:rsidRPr="00FD75B9" w:rsidRDefault="004863F4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Участник должен самостоятельно выполнить модули, выбранные из подраздела Технического описания компетенции «Обслуживание тяжёлой техники». Каждый модуль может состоять </w:t>
      </w:r>
      <w:r w:rsidR="000E7DB1" w:rsidRPr="00FD75B9">
        <w:rPr>
          <w:rFonts w:ascii="Times New Roman" w:hAnsi="Times New Roman" w:cs="Times New Roman"/>
          <w:sz w:val="32"/>
          <w:szCs w:val="32"/>
          <w:lang w:val="ru-RU"/>
        </w:rPr>
        <w:t>из одной или нескольких частей.</w:t>
      </w:r>
    </w:p>
    <w:p w:rsidR="000E7DB1" w:rsidRPr="00FD75B9" w:rsidRDefault="000E7DB1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Конкурсное задание представляет собой серию из пяти 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lastRenderedPageBreak/>
        <w:t>самостоятельных модулей, выполняемых по принципу ротации. Все участники обязаны выполнить все модули, выбранные на конкурсе.</w:t>
      </w:r>
    </w:p>
    <w:p w:rsidR="000E7DB1" w:rsidRPr="00FD75B9" w:rsidRDefault="000E7DB1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Участник должен самостоятельно выполнить все модули.</w:t>
      </w:r>
    </w:p>
    <w:p w:rsidR="000E7DB1" w:rsidRPr="00FD75B9" w:rsidRDefault="000E7DB1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Каждый модуль включает в себя:</w:t>
      </w:r>
    </w:p>
    <w:p w:rsidR="000E7DB1" w:rsidRPr="00FD75B9" w:rsidRDefault="000E7DB1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Описание заданий;</w:t>
      </w:r>
    </w:p>
    <w:p w:rsidR="000E7DB1" w:rsidRPr="00FD75B9" w:rsidRDefault="000E7DB1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Инструкции для участника по прохождению заданий;</w:t>
      </w:r>
    </w:p>
    <w:p w:rsidR="000E7DB1" w:rsidRPr="00FD75B9" w:rsidRDefault="000E7DB1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Листок отчета участника (при необходимости);</w:t>
      </w:r>
    </w:p>
    <w:p w:rsidR="000E7DB1" w:rsidRPr="00FD75B9" w:rsidRDefault="000E7DB1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Инструкции для руководителя конкурсного участка.</w:t>
      </w:r>
    </w:p>
    <w:p w:rsidR="002C52E6" w:rsidRDefault="002C52E6" w:rsidP="002C52E6">
      <w:pPr>
        <w:pStyle w:val="a6"/>
        <w:widowControl/>
        <w:autoSpaceDE/>
        <w:autoSpaceDN/>
        <w:spacing w:before="0" w:after="200" w:line="276" w:lineRule="auto"/>
        <w:ind w:left="1080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F8721C" w:rsidRDefault="00F8721C" w:rsidP="00FD75B9">
      <w:pPr>
        <w:widowControl/>
        <w:autoSpaceDE/>
        <w:autoSpaceDN/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7DB1" w:rsidRPr="00FD75B9" w:rsidRDefault="00FD75B9" w:rsidP="00FD75B9">
      <w:pPr>
        <w:widowControl/>
        <w:autoSpaceDE/>
        <w:autoSpaceDN/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</w:t>
      </w:r>
      <w:r w:rsidR="000E7DB1" w:rsidRPr="00FD75B9">
        <w:rPr>
          <w:rFonts w:ascii="Times New Roman" w:hAnsi="Times New Roman"/>
          <w:b/>
          <w:sz w:val="28"/>
          <w:szCs w:val="28"/>
          <w:lang w:val="ru-RU"/>
        </w:rPr>
        <w:t>МОДУЛИ ЗАДАНИЯ И НЕОБХОДИМОЕ ВРЕМЯ</w:t>
      </w:r>
    </w:p>
    <w:p w:rsidR="000E7DB1" w:rsidRPr="00FD75B9" w:rsidRDefault="000E7DB1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Модули и время сведены в таблице 1 </w:t>
      </w:r>
    </w:p>
    <w:p w:rsidR="000E7DB1" w:rsidRPr="00FD75B9" w:rsidRDefault="000E7DB1" w:rsidP="00FD75B9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Таблица 1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4892"/>
        <w:gridCol w:w="1961"/>
        <w:gridCol w:w="2137"/>
      </w:tblGrid>
      <w:tr w:rsidR="000E7DB1" w:rsidRPr="00517789" w:rsidTr="002C52E6">
        <w:tc>
          <w:tcPr>
            <w:tcW w:w="736" w:type="dxa"/>
            <w:shd w:val="clear" w:color="auto" w:fill="365F91"/>
            <w:vAlign w:val="center"/>
          </w:tcPr>
          <w:p w:rsidR="000E7DB1" w:rsidRPr="002C52E6" w:rsidRDefault="000E7DB1" w:rsidP="006A1D2D">
            <w:pPr>
              <w:ind w:hanging="34"/>
              <w:jc w:val="center"/>
              <w:rPr>
                <w:rFonts w:ascii="Times New Roman" w:hAnsi="Times New Roman"/>
                <w:color w:val="FFFFFF"/>
                <w:sz w:val="24"/>
                <w:szCs w:val="28"/>
              </w:rPr>
            </w:pPr>
            <w:r w:rsidRPr="002C52E6">
              <w:rPr>
                <w:rFonts w:ascii="Times New Roman" w:hAnsi="Times New Roman"/>
                <w:color w:val="FFFFFF"/>
                <w:sz w:val="24"/>
                <w:szCs w:val="28"/>
              </w:rPr>
              <w:t>№ п/п</w:t>
            </w:r>
          </w:p>
        </w:tc>
        <w:tc>
          <w:tcPr>
            <w:tcW w:w="4892" w:type="dxa"/>
            <w:shd w:val="clear" w:color="auto" w:fill="365F91"/>
            <w:vAlign w:val="center"/>
          </w:tcPr>
          <w:p w:rsidR="000E7DB1" w:rsidRPr="002C52E6" w:rsidRDefault="000E7DB1" w:rsidP="006A1D2D">
            <w:pPr>
              <w:ind w:hanging="34"/>
              <w:jc w:val="center"/>
              <w:rPr>
                <w:rFonts w:ascii="Times New Roman" w:hAnsi="Times New Roman"/>
                <w:color w:val="FFFFFF"/>
                <w:sz w:val="24"/>
                <w:szCs w:val="28"/>
              </w:rPr>
            </w:pPr>
            <w:r w:rsidRPr="002C52E6">
              <w:rPr>
                <w:rFonts w:ascii="Times New Roman" w:hAnsi="Times New Roman"/>
                <w:color w:val="FFFFFF"/>
                <w:sz w:val="24"/>
                <w:szCs w:val="28"/>
              </w:rPr>
              <w:t>Наименование модуля</w:t>
            </w:r>
          </w:p>
        </w:tc>
        <w:tc>
          <w:tcPr>
            <w:tcW w:w="1961" w:type="dxa"/>
            <w:shd w:val="clear" w:color="auto" w:fill="365F91"/>
            <w:vAlign w:val="center"/>
          </w:tcPr>
          <w:p w:rsidR="000E7DB1" w:rsidRPr="002C52E6" w:rsidRDefault="000E7DB1" w:rsidP="006A1D2D">
            <w:pPr>
              <w:ind w:hanging="34"/>
              <w:jc w:val="center"/>
              <w:rPr>
                <w:rFonts w:ascii="Times New Roman" w:hAnsi="Times New Roman"/>
                <w:color w:val="FFFFFF"/>
                <w:sz w:val="24"/>
                <w:szCs w:val="28"/>
              </w:rPr>
            </w:pPr>
            <w:r w:rsidRPr="002C52E6">
              <w:rPr>
                <w:rFonts w:ascii="Times New Roman" w:hAnsi="Times New Roman"/>
                <w:color w:val="FFFFFF"/>
                <w:sz w:val="24"/>
                <w:szCs w:val="28"/>
              </w:rPr>
              <w:t>Рабочее время</w:t>
            </w:r>
          </w:p>
        </w:tc>
        <w:tc>
          <w:tcPr>
            <w:tcW w:w="2137" w:type="dxa"/>
            <w:shd w:val="clear" w:color="auto" w:fill="365F91"/>
            <w:vAlign w:val="center"/>
          </w:tcPr>
          <w:p w:rsidR="000E7DB1" w:rsidRPr="002C52E6" w:rsidRDefault="000E7DB1" w:rsidP="006A1D2D">
            <w:pPr>
              <w:ind w:hanging="34"/>
              <w:jc w:val="center"/>
              <w:rPr>
                <w:rFonts w:ascii="Times New Roman" w:hAnsi="Times New Roman"/>
                <w:color w:val="FFFFFF"/>
                <w:sz w:val="24"/>
                <w:szCs w:val="28"/>
              </w:rPr>
            </w:pPr>
            <w:r w:rsidRPr="002C52E6">
              <w:rPr>
                <w:rFonts w:ascii="Times New Roman" w:hAnsi="Times New Roman"/>
                <w:color w:val="FFFFFF"/>
                <w:sz w:val="24"/>
                <w:szCs w:val="28"/>
              </w:rPr>
              <w:t>Время на задание</w:t>
            </w:r>
          </w:p>
        </w:tc>
      </w:tr>
      <w:tr w:rsidR="000E7DB1" w:rsidRPr="008D7B4E" w:rsidTr="002C52E6">
        <w:tc>
          <w:tcPr>
            <w:tcW w:w="736" w:type="dxa"/>
            <w:shd w:val="clear" w:color="auto" w:fill="365F91"/>
            <w:vAlign w:val="center"/>
          </w:tcPr>
          <w:p w:rsidR="000E7DB1" w:rsidRPr="002C52E6" w:rsidRDefault="000E7DB1" w:rsidP="006A1D2D">
            <w:pPr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C52E6">
              <w:rPr>
                <w:rFonts w:ascii="Times New Roman" w:hAnsi="Times New Roman"/>
                <w:color w:val="FFFFFF"/>
                <w:sz w:val="28"/>
                <w:szCs w:val="28"/>
              </w:rPr>
              <w:t>А</w:t>
            </w:r>
          </w:p>
        </w:tc>
        <w:tc>
          <w:tcPr>
            <w:tcW w:w="4892" w:type="dxa"/>
          </w:tcPr>
          <w:p w:rsidR="000E7DB1" w:rsidRPr="00FD75B9" w:rsidRDefault="000E7DB1" w:rsidP="00FD75B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Системы дизельных двигателей</w:t>
            </w:r>
          </w:p>
        </w:tc>
        <w:tc>
          <w:tcPr>
            <w:tcW w:w="1961" w:type="dxa"/>
            <w:vAlign w:val="center"/>
          </w:tcPr>
          <w:p w:rsidR="000E7DB1" w:rsidRPr="00FD75B9" w:rsidRDefault="002C52E6" w:rsidP="00FD75B9">
            <w:pPr>
              <w:ind w:hanging="34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С1, С2</w:t>
            </w:r>
          </w:p>
        </w:tc>
        <w:tc>
          <w:tcPr>
            <w:tcW w:w="2137" w:type="dxa"/>
            <w:vAlign w:val="center"/>
          </w:tcPr>
          <w:p w:rsidR="000E7DB1" w:rsidRPr="00FD75B9" w:rsidRDefault="002C52E6" w:rsidP="00FD75B9">
            <w:pPr>
              <w:ind w:hanging="34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E7DB1"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ч</w:t>
            </w:r>
          </w:p>
        </w:tc>
      </w:tr>
      <w:tr w:rsidR="000E7DB1" w:rsidTr="002C52E6">
        <w:tc>
          <w:tcPr>
            <w:tcW w:w="736" w:type="dxa"/>
            <w:shd w:val="clear" w:color="auto" w:fill="365F91"/>
            <w:vAlign w:val="center"/>
          </w:tcPr>
          <w:p w:rsidR="000E7DB1" w:rsidRPr="002C52E6" w:rsidRDefault="000E7DB1" w:rsidP="006A1D2D">
            <w:pPr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C52E6">
              <w:rPr>
                <w:rFonts w:ascii="Times New Roman" w:hAnsi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4892" w:type="dxa"/>
          </w:tcPr>
          <w:p w:rsidR="000E7DB1" w:rsidRPr="00FD75B9" w:rsidRDefault="002C52E6" w:rsidP="00FD75B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Системы хода</w:t>
            </w:r>
          </w:p>
        </w:tc>
        <w:tc>
          <w:tcPr>
            <w:tcW w:w="1961" w:type="dxa"/>
            <w:vAlign w:val="center"/>
          </w:tcPr>
          <w:p w:rsidR="000E7DB1" w:rsidRPr="00FD75B9" w:rsidRDefault="002C52E6" w:rsidP="00FD75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С1, С2</w:t>
            </w:r>
          </w:p>
        </w:tc>
        <w:tc>
          <w:tcPr>
            <w:tcW w:w="2137" w:type="dxa"/>
            <w:vAlign w:val="center"/>
          </w:tcPr>
          <w:p w:rsidR="000E7DB1" w:rsidRPr="00FD75B9" w:rsidRDefault="002C52E6" w:rsidP="00FD75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E7DB1"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</w:p>
        </w:tc>
      </w:tr>
      <w:tr w:rsidR="000E7DB1" w:rsidTr="002C52E6">
        <w:tc>
          <w:tcPr>
            <w:tcW w:w="736" w:type="dxa"/>
            <w:shd w:val="clear" w:color="auto" w:fill="365F91"/>
            <w:vAlign w:val="center"/>
          </w:tcPr>
          <w:p w:rsidR="000E7DB1" w:rsidRPr="002C52E6" w:rsidRDefault="000E7DB1" w:rsidP="006A1D2D">
            <w:pPr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C52E6">
              <w:rPr>
                <w:rFonts w:ascii="Times New Roman" w:hAnsi="Times New Roman"/>
                <w:color w:val="FFFFFF"/>
                <w:sz w:val="28"/>
                <w:szCs w:val="28"/>
              </w:rPr>
              <w:t>С</w:t>
            </w:r>
          </w:p>
        </w:tc>
        <w:tc>
          <w:tcPr>
            <w:tcW w:w="4892" w:type="dxa"/>
          </w:tcPr>
          <w:p w:rsidR="000E7DB1" w:rsidRPr="00FD75B9" w:rsidRDefault="000E7DB1" w:rsidP="00FD75B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Электрические и электронные системы</w:t>
            </w:r>
          </w:p>
        </w:tc>
        <w:tc>
          <w:tcPr>
            <w:tcW w:w="1961" w:type="dxa"/>
            <w:vAlign w:val="center"/>
          </w:tcPr>
          <w:p w:rsidR="000E7DB1" w:rsidRPr="00FD75B9" w:rsidRDefault="000E7DB1" w:rsidP="00FD75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С1, С2</w:t>
            </w:r>
          </w:p>
        </w:tc>
        <w:tc>
          <w:tcPr>
            <w:tcW w:w="2137" w:type="dxa"/>
            <w:vAlign w:val="center"/>
          </w:tcPr>
          <w:p w:rsidR="000E7DB1" w:rsidRPr="00FD75B9" w:rsidRDefault="002C52E6" w:rsidP="00FD75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E7DB1"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ч</w:t>
            </w:r>
          </w:p>
        </w:tc>
      </w:tr>
      <w:tr w:rsidR="000E7DB1" w:rsidRPr="00127CFD" w:rsidTr="002C52E6">
        <w:tc>
          <w:tcPr>
            <w:tcW w:w="736" w:type="dxa"/>
            <w:shd w:val="clear" w:color="auto" w:fill="365F91"/>
            <w:vAlign w:val="center"/>
          </w:tcPr>
          <w:p w:rsidR="000E7DB1" w:rsidRPr="002C52E6" w:rsidRDefault="000E7DB1" w:rsidP="006A1D2D">
            <w:pPr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C52E6">
              <w:rPr>
                <w:rFonts w:ascii="Times New Roman" w:hAnsi="Times New Roman"/>
                <w:color w:val="FFFFFF"/>
                <w:sz w:val="28"/>
                <w:szCs w:val="28"/>
              </w:rPr>
              <w:t>D</w:t>
            </w:r>
          </w:p>
        </w:tc>
        <w:tc>
          <w:tcPr>
            <w:tcW w:w="4892" w:type="dxa"/>
          </w:tcPr>
          <w:p w:rsidR="000E7DB1" w:rsidRPr="00FD75B9" w:rsidRDefault="002C52E6" w:rsidP="00FD75B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Механика и точные измерения</w:t>
            </w:r>
          </w:p>
        </w:tc>
        <w:tc>
          <w:tcPr>
            <w:tcW w:w="1961" w:type="dxa"/>
            <w:vAlign w:val="center"/>
          </w:tcPr>
          <w:p w:rsidR="000E7DB1" w:rsidRPr="00FD75B9" w:rsidRDefault="000E7DB1" w:rsidP="00FD75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С1, С2</w:t>
            </w:r>
          </w:p>
        </w:tc>
        <w:tc>
          <w:tcPr>
            <w:tcW w:w="2137" w:type="dxa"/>
            <w:vAlign w:val="center"/>
          </w:tcPr>
          <w:p w:rsidR="000E7DB1" w:rsidRPr="00FD75B9" w:rsidRDefault="002C52E6" w:rsidP="00FD75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E7DB1"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ч</w:t>
            </w:r>
          </w:p>
        </w:tc>
      </w:tr>
      <w:tr w:rsidR="000E7DB1" w:rsidTr="002C52E6">
        <w:tc>
          <w:tcPr>
            <w:tcW w:w="736" w:type="dxa"/>
            <w:shd w:val="clear" w:color="auto" w:fill="365F91"/>
            <w:vAlign w:val="center"/>
          </w:tcPr>
          <w:p w:rsidR="000E7DB1" w:rsidRPr="002C52E6" w:rsidRDefault="000E7DB1" w:rsidP="006A1D2D">
            <w:pPr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C52E6">
              <w:rPr>
                <w:rFonts w:ascii="Times New Roman" w:hAnsi="Times New Roman"/>
                <w:color w:val="FFFFFF"/>
                <w:sz w:val="28"/>
                <w:szCs w:val="28"/>
              </w:rPr>
              <w:t>Е</w:t>
            </w:r>
          </w:p>
        </w:tc>
        <w:tc>
          <w:tcPr>
            <w:tcW w:w="4892" w:type="dxa"/>
          </w:tcPr>
          <w:p w:rsidR="000E7DB1" w:rsidRPr="00FD75B9" w:rsidRDefault="002C52E6" w:rsidP="00FD75B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Гидравлические системы</w:t>
            </w:r>
          </w:p>
        </w:tc>
        <w:tc>
          <w:tcPr>
            <w:tcW w:w="1961" w:type="dxa"/>
            <w:vAlign w:val="center"/>
          </w:tcPr>
          <w:p w:rsidR="000E7DB1" w:rsidRPr="00FD75B9" w:rsidRDefault="000E7DB1" w:rsidP="00FD75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С1, С2</w:t>
            </w:r>
          </w:p>
        </w:tc>
        <w:tc>
          <w:tcPr>
            <w:tcW w:w="2137" w:type="dxa"/>
            <w:vAlign w:val="center"/>
          </w:tcPr>
          <w:p w:rsidR="000E7DB1" w:rsidRPr="00FD75B9" w:rsidRDefault="002C52E6" w:rsidP="00FD75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E7DB1" w:rsidRPr="00FD75B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ч</w:t>
            </w:r>
          </w:p>
        </w:tc>
      </w:tr>
    </w:tbl>
    <w:p w:rsidR="007E72FD" w:rsidRDefault="007E72FD" w:rsidP="007E72FD">
      <w:pPr>
        <w:rPr>
          <w:b/>
          <w:color w:val="000000"/>
          <w:sz w:val="20"/>
          <w:szCs w:val="20"/>
          <w:bdr w:val="none" w:sz="0" w:space="0" w:color="auto" w:frame="1"/>
          <w:lang w:val="ru-RU"/>
        </w:rPr>
      </w:pPr>
    </w:p>
    <w:p w:rsidR="007E72FD" w:rsidRDefault="007E72FD" w:rsidP="007E72FD">
      <w:pPr>
        <w:rPr>
          <w:b/>
          <w:color w:val="000000"/>
          <w:sz w:val="20"/>
          <w:szCs w:val="20"/>
          <w:bdr w:val="none" w:sz="0" w:space="0" w:color="auto" w:frame="1"/>
          <w:lang w:val="ru-RU"/>
        </w:rPr>
      </w:pPr>
    </w:p>
    <w:p w:rsidR="007E72FD" w:rsidRDefault="007E72FD" w:rsidP="007E72FD">
      <w:pPr>
        <w:rPr>
          <w:b/>
          <w:color w:val="000000"/>
          <w:sz w:val="40"/>
          <w:szCs w:val="40"/>
          <w:bdr w:val="none" w:sz="0" w:space="0" w:color="auto" w:frame="1"/>
          <w:lang w:val="ru-RU"/>
        </w:rPr>
      </w:pPr>
      <w:r>
        <w:rPr>
          <w:b/>
          <w:color w:val="000000"/>
          <w:sz w:val="20"/>
          <w:szCs w:val="20"/>
          <w:bdr w:val="none" w:sz="0" w:space="0" w:color="auto" w:frame="1"/>
          <w:lang w:val="ru-RU"/>
        </w:rPr>
        <w:t xml:space="preserve">        </w:t>
      </w:r>
      <w:r w:rsidRPr="005E1AF5">
        <w:rPr>
          <w:b/>
          <w:color w:val="000000"/>
          <w:sz w:val="20"/>
          <w:szCs w:val="20"/>
          <w:bdr w:val="none" w:sz="0" w:space="0" w:color="auto" w:frame="1"/>
          <w:lang w:val="ru-RU"/>
        </w:rPr>
        <w:t>Количеств</w:t>
      </w:r>
      <w:r>
        <w:rPr>
          <w:b/>
          <w:color w:val="000000"/>
          <w:sz w:val="20"/>
          <w:szCs w:val="20"/>
          <w:bdr w:val="none" w:sz="0" w:space="0" w:color="auto" w:frame="1"/>
          <w:lang w:val="ru-RU"/>
        </w:rPr>
        <w:t>о часов на выполнение задания:10</w:t>
      </w:r>
      <w:r w:rsidRPr="005E1AF5">
        <w:rPr>
          <w:b/>
          <w:color w:val="000000"/>
          <w:sz w:val="20"/>
          <w:szCs w:val="20"/>
          <w:bdr w:val="none" w:sz="0" w:space="0" w:color="auto" w:frame="1"/>
          <w:lang w:val="ru-RU"/>
        </w:rPr>
        <w:t>ч</w:t>
      </w:r>
    </w:p>
    <w:p w:rsidR="002C52E6" w:rsidRPr="007E72FD" w:rsidRDefault="002C52E6" w:rsidP="007E72FD">
      <w:pPr>
        <w:rPr>
          <w:rFonts w:ascii="Times New Roman" w:hAnsi="Times New Roman"/>
          <w:sz w:val="28"/>
          <w:szCs w:val="28"/>
          <w:lang w:val="ru-RU"/>
        </w:rPr>
      </w:pPr>
      <w:r w:rsidRPr="007E72FD">
        <w:rPr>
          <w:rFonts w:ascii="Times New Roman" w:hAnsi="Times New Roman" w:cs="Times New Roman"/>
          <w:sz w:val="32"/>
          <w:szCs w:val="32"/>
          <w:lang w:val="ru-RU"/>
        </w:rPr>
        <w:t>Оценка выполняется по мере выполнения  модуля, согласно установленным в инструкциях для участников. Оценка будет основываться на следующих критериях (модулях):</w:t>
      </w:r>
    </w:p>
    <w:p w:rsidR="002C52E6" w:rsidRPr="00FD75B9" w:rsidRDefault="002C52E6" w:rsidP="00FD75B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C52E6" w:rsidRPr="00FD75B9" w:rsidRDefault="00FD75B9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2C52E6" w:rsidRPr="00FD75B9">
        <w:rPr>
          <w:rFonts w:ascii="Times New Roman" w:hAnsi="Times New Roman" w:cs="Times New Roman"/>
          <w:sz w:val="32"/>
          <w:szCs w:val="32"/>
          <w:lang w:val="ru-RU"/>
        </w:rPr>
        <w:t>Санитарно-гигиенические требования, безопасность и подготовка;</w:t>
      </w:r>
    </w:p>
    <w:p w:rsidR="002C52E6" w:rsidRPr="00FD75B9" w:rsidRDefault="00FD75B9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2C52E6" w:rsidRPr="00FD75B9">
        <w:rPr>
          <w:rFonts w:ascii="Times New Roman" w:hAnsi="Times New Roman" w:cs="Times New Roman"/>
          <w:sz w:val="32"/>
          <w:szCs w:val="32"/>
          <w:lang w:val="ru-RU"/>
        </w:rPr>
        <w:t>Тестирование и диагностика;</w:t>
      </w:r>
    </w:p>
    <w:p w:rsidR="002C52E6" w:rsidRPr="00FD75B9" w:rsidRDefault="00FD75B9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2C52E6" w:rsidRPr="00FD75B9">
        <w:rPr>
          <w:rFonts w:ascii="Times New Roman" w:hAnsi="Times New Roman" w:cs="Times New Roman"/>
          <w:sz w:val="32"/>
          <w:szCs w:val="32"/>
          <w:lang w:val="ru-RU"/>
        </w:rPr>
        <w:t>Ремонт и замер;</w:t>
      </w:r>
    </w:p>
    <w:p w:rsidR="002C52E6" w:rsidRPr="00FD75B9" w:rsidRDefault="00FD75B9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2C52E6" w:rsidRPr="00FD75B9">
        <w:rPr>
          <w:rFonts w:ascii="Times New Roman" w:hAnsi="Times New Roman" w:cs="Times New Roman"/>
          <w:sz w:val="32"/>
          <w:szCs w:val="32"/>
          <w:lang w:val="ru-RU"/>
        </w:rPr>
        <w:t>Наведение порядка на рабочем месте и завершение работы</w:t>
      </w:r>
    </w:p>
    <w:p w:rsidR="007E72FD" w:rsidRPr="00104807" w:rsidRDefault="007E72FD" w:rsidP="007E72F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104807">
        <w:rPr>
          <w:rFonts w:ascii="Times New Roman" w:hAnsi="Times New Roman" w:cs="Times New Roman"/>
          <w:sz w:val="32"/>
          <w:szCs w:val="32"/>
          <w:lang w:val="ru-RU"/>
        </w:rPr>
        <w:t>Применение и интерпретация технической информации</w:t>
      </w:r>
    </w:p>
    <w:p w:rsidR="007E72FD" w:rsidRPr="00104807" w:rsidRDefault="007E72FD" w:rsidP="007E72F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104807">
        <w:rPr>
          <w:rFonts w:ascii="Times New Roman" w:hAnsi="Times New Roman" w:cs="Times New Roman"/>
          <w:sz w:val="32"/>
          <w:szCs w:val="32"/>
          <w:lang w:val="ru-RU"/>
        </w:rPr>
        <w:t>Точные измерение</w:t>
      </w:r>
    </w:p>
    <w:p w:rsidR="007E72FD" w:rsidRPr="00104807" w:rsidRDefault="007E72FD" w:rsidP="007E72F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104807">
        <w:rPr>
          <w:rFonts w:ascii="Times New Roman" w:hAnsi="Times New Roman" w:cs="Times New Roman"/>
          <w:sz w:val="32"/>
          <w:szCs w:val="32"/>
          <w:lang w:val="ru-RU"/>
        </w:rPr>
        <w:t>Поиск и устранение неисправностей в системах</w:t>
      </w:r>
    </w:p>
    <w:p w:rsidR="007E72FD" w:rsidRPr="00104807" w:rsidRDefault="007E72FD" w:rsidP="007E72F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104807">
        <w:rPr>
          <w:rFonts w:ascii="Times New Roman" w:hAnsi="Times New Roman" w:cs="Times New Roman"/>
          <w:sz w:val="32"/>
          <w:szCs w:val="32"/>
          <w:lang w:val="ru-RU"/>
        </w:rPr>
        <w:t>Надлежащее использование инструмента и приборов</w:t>
      </w:r>
    </w:p>
    <w:p w:rsidR="007E72FD" w:rsidRPr="00104807" w:rsidRDefault="007E72FD" w:rsidP="007E72F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104807">
        <w:rPr>
          <w:rFonts w:ascii="Times New Roman" w:hAnsi="Times New Roman" w:cs="Times New Roman"/>
          <w:sz w:val="32"/>
          <w:szCs w:val="32"/>
          <w:lang w:val="ru-RU"/>
        </w:rPr>
        <w:t>Коммуникация при техническом обслуживании или ремонте</w:t>
      </w:r>
    </w:p>
    <w:p w:rsidR="004863F4" w:rsidRPr="004863F4" w:rsidRDefault="004863F4" w:rsidP="007E72FD">
      <w:pPr>
        <w:spacing w:line="360" w:lineRule="auto"/>
        <w:ind w:left="1076"/>
        <w:rPr>
          <w:rFonts w:ascii="Times New Roman" w:hAnsi="Times New Roman"/>
          <w:sz w:val="28"/>
          <w:szCs w:val="28"/>
          <w:lang w:val="ru-RU"/>
        </w:rPr>
      </w:pPr>
    </w:p>
    <w:p w:rsidR="004863F4" w:rsidRPr="004863F4" w:rsidRDefault="004863F4" w:rsidP="004863F4">
      <w:pPr>
        <w:spacing w:line="360" w:lineRule="auto"/>
        <w:ind w:left="426"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5B9" w:rsidRDefault="00FD75B9" w:rsidP="002C52E6">
      <w:pPr>
        <w:pStyle w:val="1"/>
        <w:tabs>
          <w:tab w:val="left" w:pos="980"/>
          <w:tab w:val="left" w:pos="981"/>
        </w:tabs>
        <w:spacing w:line="276" w:lineRule="auto"/>
        <w:ind w:left="0"/>
        <w:rPr>
          <w:sz w:val="32"/>
          <w:szCs w:val="32"/>
          <w:lang w:val="ru-RU"/>
        </w:rPr>
      </w:pPr>
    </w:p>
    <w:p w:rsidR="00FD75B9" w:rsidRDefault="00FD75B9" w:rsidP="002C52E6">
      <w:pPr>
        <w:pStyle w:val="1"/>
        <w:tabs>
          <w:tab w:val="left" w:pos="980"/>
          <w:tab w:val="left" w:pos="981"/>
        </w:tabs>
        <w:spacing w:line="276" w:lineRule="auto"/>
        <w:ind w:left="0"/>
        <w:rPr>
          <w:sz w:val="32"/>
          <w:szCs w:val="32"/>
          <w:lang w:val="ru-RU"/>
        </w:rPr>
      </w:pPr>
    </w:p>
    <w:p w:rsidR="00F8721C" w:rsidRDefault="00F8721C" w:rsidP="002C52E6">
      <w:pPr>
        <w:pStyle w:val="1"/>
        <w:tabs>
          <w:tab w:val="left" w:pos="980"/>
          <w:tab w:val="left" w:pos="981"/>
        </w:tabs>
        <w:spacing w:line="276" w:lineRule="auto"/>
        <w:ind w:left="0"/>
        <w:rPr>
          <w:sz w:val="32"/>
          <w:szCs w:val="32"/>
          <w:lang w:val="ru-RU"/>
        </w:rPr>
      </w:pPr>
    </w:p>
    <w:p w:rsidR="00271D4D" w:rsidRPr="003C19AB" w:rsidRDefault="00271D4D" w:rsidP="002C52E6">
      <w:pPr>
        <w:pStyle w:val="1"/>
        <w:tabs>
          <w:tab w:val="left" w:pos="980"/>
          <w:tab w:val="left" w:pos="981"/>
        </w:tabs>
        <w:spacing w:line="276" w:lineRule="auto"/>
        <w:ind w:left="0"/>
        <w:rPr>
          <w:lang w:val="ru-RU"/>
        </w:rPr>
      </w:pPr>
      <w:r w:rsidRPr="003C19AB">
        <w:rPr>
          <w:sz w:val="32"/>
          <w:szCs w:val="32"/>
          <w:lang w:val="ru-RU"/>
        </w:rPr>
        <w:t>Модуль «А» –практический</w:t>
      </w:r>
      <w:r w:rsidRPr="003C19AB">
        <w:rPr>
          <w:lang w:val="ru-RU"/>
        </w:rPr>
        <w:t>.</w:t>
      </w:r>
    </w:p>
    <w:p w:rsidR="00271D4D" w:rsidRPr="000A3151" w:rsidRDefault="00EF3008" w:rsidP="00271D4D">
      <w:pPr>
        <w:pStyle w:val="a4"/>
        <w:spacing w:before="262" w:line="276" w:lineRule="auto"/>
        <w:ind w:left="181" w:right="115"/>
        <w:rPr>
          <w:sz w:val="28"/>
          <w:lang w:val="ru-RU"/>
        </w:rPr>
      </w:pPr>
      <w:r>
        <w:rPr>
          <w:sz w:val="28"/>
          <w:lang w:val="ru-RU"/>
        </w:rPr>
        <w:t xml:space="preserve">Время выполнения – </w:t>
      </w:r>
      <w:r w:rsidR="00EB72C2">
        <w:rPr>
          <w:sz w:val="28"/>
          <w:lang w:val="ru-RU"/>
        </w:rPr>
        <w:t>120</w:t>
      </w:r>
      <w:r w:rsidR="00271D4D" w:rsidRPr="003C19AB">
        <w:rPr>
          <w:sz w:val="28"/>
          <w:lang w:val="ru-RU"/>
        </w:rPr>
        <w:t xml:space="preserve"> минут.</w:t>
      </w:r>
    </w:p>
    <w:p w:rsidR="00132055" w:rsidRDefault="00271D4D" w:rsidP="00132055">
      <w:pPr>
        <w:pStyle w:val="a4"/>
        <w:tabs>
          <w:tab w:val="left" w:pos="1157"/>
        </w:tabs>
        <w:spacing w:before="256" w:line="276" w:lineRule="auto"/>
        <w:ind w:right="115"/>
        <w:rPr>
          <w:b/>
          <w:sz w:val="28"/>
          <w:lang w:val="ru-RU"/>
        </w:rPr>
      </w:pPr>
      <w:r w:rsidRPr="003C19AB">
        <w:rPr>
          <w:b/>
          <w:sz w:val="28"/>
          <w:lang w:val="ru-RU"/>
        </w:rPr>
        <w:t>«А»-</w:t>
      </w:r>
      <w:r w:rsidRPr="003C19AB">
        <w:rPr>
          <w:b/>
          <w:sz w:val="28"/>
          <w:lang w:val="ru-RU"/>
        </w:rPr>
        <w:tab/>
        <w:t xml:space="preserve">Системы </w:t>
      </w:r>
      <w:r w:rsidR="00894956">
        <w:rPr>
          <w:b/>
          <w:sz w:val="28"/>
          <w:lang w:val="ru-RU"/>
        </w:rPr>
        <w:t>дизельных</w:t>
      </w:r>
      <w:r w:rsidR="00CA27F8">
        <w:rPr>
          <w:b/>
          <w:sz w:val="28"/>
          <w:lang w:val="ru-RU"/>
        </w:rPr>
        <w:t xml:space="preserve"> двигателя </w:t>
      </w:r>
    </w:p>
    <w:p w:rsidR="00271D4D" w:rsidRPr="00FD75B9" w:rsidRDefault="00271D4D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Конкурсанту необходимо провести диагностику </w:t>
      </w:r>
      <w:r w:rsidR="00CA27F8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систем и компонентов </w:t>
      </w:r>
      <w:r w:rsidR="00EB72C2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управления </w:t>
      </w:r>
      <w:r w:rsidR="003F5479" w:rsidRPr="00FD75B9">
        <w:rPr>
          <w:rFonts w:ascii="Times New Roman" w:hAnsi="Times New Roman" w:cs="Times New Roman"/>
          <w:sz w:val="32"/>
          <w:szCs w:val="32"/>
          <w:lang w:val="ru-RU"/>
        </w:rPr>
        <w:t>двигателя.</w:t>
      </w:r>
      <w:r w:rsidR="00CA27F8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Найти все </w:t>
      </w:r>
      <w:r w:rsidR="003F5479" w:rsidRPr="00FD75B9">
        <w:rPr>
          <w:rFonts w:ascii="Times New Roman" w:hAnsi="Times New Roman" w:cs="Times New Roman"/>
          <w:sz w:val="32"/>
          <w:szCs w:val="32"/>
          <w:lang w:val="ru-RU"/>
        </w:rPr>
        <w:t>неисправности.</w:t>
      </w:r>
      <w:r w:rsidR="00F87A54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Расшифровать коды ошибок. Устранить неисправности. </w:t>
      </w:r>
      <w:r w:rsidR="00CA27F8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Произвести анализ, </w:t>
      </w:r>
      <w:r w:rsidR="003F5479" w:rsidRPr="00FD75B9">
        <w:rPr>
          <w:rFonts w:ascii="Times New Roman" w:hAnsi="Times New Roman" w:cs="Times New Roman"/>
          <w:sz w:val="32"/>
          <w:szCs w:val="32"/>
          <w:lang w:val="ru-RU"/>
        </w:rPr>
        <w:t>ремонт,</w:t>
      </w:r>
      <w:r w:rsidR="00EB72C2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A27F8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а </w:t>
      </w:r>
      <w:r w:rsidR="00AF2166" w:rsidRPr="00FD75B9">
        <w:rPr>
          <w:rFonts w:ascii="Times New Roman" w:hAnsi="Times New Roman" w:cs="Times New Roman"/>
          <w:sz w:val="32"/>
          <w:szCs w:val="32"/>
          <w:lang w:val="ru-RU"/>
        </w:rPr>
        <w:t>также</w:t>
      </w:r>
      <w:r w:rsidR="00EB72C2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A27F8" w:rsidRPr="00FD75B9">
        <w:rPr>
          <w:rFonts w:ascii="Times New Roman" w:hAnsi="Times New Roman" w:cs="Times New Roman"/>
          <w:sz w:val="32"/>
          <w:szCs w:val="32"/>
          <w:lang w:val="ru-RU"/>
        </w:rPr>
        <w:t>необходимые настройки и регулировки.</w:t>
      </w:r>
      <w:r w:rsidR="00EB72C2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C784E" w:rsidRPr="00FD75B9">
        <w:rPr>
          <w:rFonts w:ascii="Times New Roman" w:hAnsi="Times New Roman" w:cs="Times New Roman"/>
          <w:sz w:val="32"/>
          <w:szCs w:val="32"/>
          <w:lang w:val="ru-RU"/>
        </w:rPr>
        <w:t>Результаты записать в лист учёта.</w:t>
      </w:r>
    </w:p>
    <w:p w:rsidR="00EB72C2" w:rsidRPr="00FD75B9" w:rsidRDefault="00CA27F8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Модуль </w:t>
      </w:r>
      <w:r w:rsidR="00BC43D9" w:rsidRPr="00FD75B9">
        <w:rPr>
          <w:rFonts w:ascii="Times New Roman" w:hAnsi="Times New Roman" w:cs="Times New Roman"/>
          <w:sz w:val="32"/>
          <w:szCs w:val="32"/>
          <w:lang w:val="ru-RU"/>
        </w:rPr>
        <w:t>проводиться</w:t>
      </w:r>
      <w:r w:rsidR="00205F71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на машине или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оборудовании с возможностью запуска.</w:t>
      </w:r>
      <w:r w:rsidR="00EB72C2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63D20" w:rsidRPr="00963D20" w:rsidRDefault="0076572B" w:rsidP="00963D20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Экскаватор-погрузчик </w:t>
      </w:r>
      <w:r w:rsidR="00C079CD" w:rsidRPr="00C079CD">
        <w:rPr>
          <w:rFonts w:ascii="Times New Roman" w:hAnsi="Times New Roman" w:cs="Times New Roman"/>
          <w:sz w:val="32"/>
          <w:szCs w:val="32"/>
          <w:lang w:val="ru-RU"/>
        </w:rPr>
        <w:t>Hidromek HMK</w:t>
      </w:r>
      <w:r w:rsidR="00963D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63D20" w:rsidRPr="00963D20">
        <w:rPr>
          <w:rFonts w:ascii="Times New Roman" w:hAnsi="Times New Roman" w:cs="Times New Roman"/>
          <w:sz w:val="32"/>
          <w:szCs w:val="32"/>
          <w:lang w:val="ru-RU"/>
        </w:rPr>
        <w:t>102B</w:t>
      </w:r>
    </w:p>
    <w:p w:rsidR="00C079CD" w:rsidRPr="00C079CD" w:rsidRDefault="00C079CD" w:rsidP="00C079C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B72C2" w:rsidRPr="0076572B" w:rsidRDefault="00EB72C2" w:rsidP="00FD75B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C52E6" w:rsidRDefault="00EB72C2" w:rsidP="00EB72C2">
      <w:pPr>
        <w:pStyle w:val="1"/>
        <w:spacing w:line="276" w:lineRule="auto"/>
        <w:ind w:left="786"/>
        <w:rPr>
          <w:lang w:val="ru-RU"/>
        </w:rPr>
      </w:pPr>
      <w:r>
        <w:rPr>
          <w:lang w:val="ru-RU"/>
        </w:rPr>
        <w:t xml:space="preserve"> </w:t>
      </w:r>
    </w:p>
    <w:p w:rsidR="002C52E6" w:rsidRDefault="002C52E6" w:rsidP="002C52E6">
      <w:pPr>
        <w:pStyle w:val="1"/>
        <w:spacing w:line="276" w:lineRule="auto"/>
        <w:rPr>
          <w:lang w:val="ru-RU"/>
        </w:rPr>
      </w:pPr>
    </w:p>
    <w:p w:rsidR="00EB72C2" w:rsidRPr="003C19AB" w:rsidRDefault="00EB72C2" w:rsidP="00FD75B9">
      <w:pPr>
        <w:pStyle w:val="1"/>
        <w:spacing w:line="276" w:lineRule="auto"/>
        <w:ind w:left="0"/>
        <w:rPr>
          <w:lang w:val="ru-RU"/>
        </w:rPr>
      </w:pPr>
      <w:r w:rsidRPr="003C19AB">
        <w:rPr>
          <w:sz w:val="32"/>
          <w:szCs w:val="32"/>
          <w:lang w:val="ru-RU"/>
        </w:rPr>
        <w:t>Модуль «</w:t>
      </w:r>
      <w:r>
        <w:rPr>
          <w:sz w:val="32"/>
          <w:szCs w:val="32"/>
          <w:lang w:val="ru-RU"/>
        </w:rPr>
        <w:t>В</w:t>
      </w:r>
      <w:r w:rsidRPr="003C19AB">
        <w:rPr>
          <w:sz w:val="32"/>
          <w:szCs w:val="32"/>
          <w:lang w:val="ru-RU"/>
        </w:rPr>
        <w:t>» - практический</w:t>
      </w:r>
      <w:r w:rsidRPr="003C19AB">
        <w:rPr>
          <w:lang w:val="ru-RU"/>
        </w:rPr>
        <w:t>.</w:t>
      </w:r>
    </w:p>
    <w:p w:rsidR="00EB72C2" w:rsidRPr="00EF3008" w:rsidRDefault="00EB72C2" w:rsidP="00EB72C2">
      <w:pPr>
        <w:pStyle w:val="a4"/>
        <w:spacing w:before="262" w:line="276" w:lineRule="auto"/>
        <w:ind w:left="181" w:right="115"/>
        <w:rPr>
          <w:sz w:val="28"/>
          <w:lang w:val="ru-RU"/>
        </w:rPr>
      </w:pPr>
      <w:r>
        <w:rPr>
          <w:sz w:val="28"/>
          <w:lang w:val="ru-RU"/>
        </w:rPr>
        <w:t>Время выполнения – 120</w:t>
      </w:r>
      <w:r w:rsidRPr="003C19AB">
        <w:rPr>
          <w:sz w:val="28"/>
          <w:lang w:val="ru-RU"/>
        </w:rPr>
        <w:t xml:space="preserve"> минут.</w:t>
      </w:r>
    </w:p>
    <w:p w:rsidR="00EB72C2" w:rsidRPr="003C19AB" w:rsidRDefault="00EB72C2" w:rsidP="00EB72C2">
      <w:pPr>
        <w:pStyle w:val="a4"/>
        <w:spacing w:before="256" w:line="276" w:lineRule="auto"/>
        <w:jc w:val="both"/>
        <w:rPr>
          <w:b/>
          <w:sz w:val="28"/>
          <w:szCs w:val="28"/>
          <w:lang w:val="ru-RU"/>
        </w:rPr>
      </w:pPr>
      <w:r w:rsidRPr="003C19AB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B</w:t>
      </w:r>
      <w:r w:rsidRPr="003C19AB">
        <w:rPr>
          <w:b/>
          <w:sz w:val="28"/>
          <w:szCs w:val="28"/>
          <w:lang w:val="ru-RU"/>
        </w:rPr>
        <w:t xml:space="preserve">»- </w:t>
      </w:r>
      <w:r>
        <w:rPr>
          <w:b/>
          <w:sz w:val="28"/>
          <w:szCs w:val="28"/>
          <w:lang w:val="ru-RU"/>
        </w:rPr>
        <w:t>Системы хода</w:t>
      </w:r>
    </w:p>
    <w:p w:rsidR="00EB72C2" w:rsidRDefault="00EB72C2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Конкурсанту необходимо провести диагности</w:t>
      </w:r>
      <w:r w:rsidR="007E72FD">
        <w:rPr>
          <w:rFonts w:ascii="Times New Roman" w:hAnsi="Times New Roman" w:cs="Times New Roman"/>
          <w:sz w:val="32"/>
          <w:szCs w:val="32"/>
          <w:lang w:val="ru-RU"/>
        </w:rPr>
        <w:t>рование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, определить неисправности и  устранить , </w:t>
      </w:r>
      <w:r w:rsidR="007E72FD">
        <w:rPr>
          <w:rFonts w:ascii="Times New Roman" w:hAnsi="Times New Roman" w:cs="Times New Roman"/>
          <w:sz w:val="32"/>
          <w:szCs w:val="32"/>
          <w:lang w:val="ru-RU"/>
        </w:rPr>
        <w:t xml:space="preserve">произвести разборку и сборку редуктора, 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>пр</w:t>
      </w:r>
      <w:r w:rsidR="0059168B">
        <w:rPr>
          <w:rFonts w:ascii="Times New Roman" w:hAnsi="Times New Roman" w:cs="Times New Roman"/>
          <w:sz w:val="32"/>
          <w:szCs w:val="32"/>
          <w:lang w:val="ru-RU"/>
        </w:rPr>
        <w:t>оизвести необходимые регулировочные работы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и настройки .</w:t>
      </w:r>
      <w:r w:rsidR="0059168B"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9168B" w:rsidRPr="00FD75B9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="0059168B">
        <w:rPr>
          <w:rFonts w:ascii="Times New Roman" w:hAnsi="Times New Roman" w:cs="Times New Roman"/>
          <w:sz w:val="32"/>
          <w:szCs w:val="32"/>
          <w:lang w:val="ru-RU"/>
        </w:rPr>
        <w:t>езультаты записать в лист учёта.</w:t>
      </w:r>
    </w:p>
    <w:p w:rsidR="007E72FD" w:rsidRDefault="007E72FD" w:rsidP="007E72F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Модуль проводиться на машине с возможностью запуска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или на агрегатах трансмиссии машины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7E72FD" w:rsidRPr="00FD75B9" w:rsidRDefault="007E72FD" w:rsidP="00FD75B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1D4D" w:rsidRPr="00237948" w:rsidRDefault="00237948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Мост в сборе погрузчик </w:t>
      </w:r>
      <w:r>
        <w:rPr>
          <w:rFonts w:ascii="Times New Roman" w:hAnsi="Times New Roman" w:cs="Times New Roman"/>
          <w:sz w:val="32"/>
          <w:szCs w:val="32"/>
        </w:rPr>
        <w:t>ZL</w:t>
      </w:r>
      <w:r w:rsidRPr="00237948">
        <w:rPr>
          <w:rFonts w:ascii="Times New Roman" w:hAnsi="Times New Roman" w:cs="Times New Roman"/>
          <w:sz w:val="32"/>
          <w:szCs w:val="32"/>
          <w:lang w:val="ru-RU"/>
        </w:rPr>
        <w:t>-30</w:t>
      </w:r>
    </w:p>
    <w:p w:rsidR="00FD75B9" w:rsidRDefault="00FD75B9" w:rsidP="002C52E6">
      <w:pPr>
        <w:pStyle w:val="1"/>
        <w:spacing w:line="276" w:lineRule="auto"/>
        <w:rPr>
          <w:sz w:val="32"/>
          <w:szCs w:val="32"/>
          <w:lang w:val="ru-RU"/>
        </w:rPr>
      </w:pPr>
    </w:p>
    <w:p w:rsidR="00FD75B9" w:rsidRDefault="00FD75B9" w:rsidP="002C52E6">
      <w:pPr>
        <w:pStyle w:val="1"/>
        <w:spacing w:line="276" w:lineRule="auto"/>
        <w:rPr>
          <w:sz w:val="32"/>
          <w:szCs w:val="32"/>
          <w:lang w:val="ru-RU"/>
        </w:rPr>
      </w:pPr>
    </w:p>
    <w:p w:rsidR="00271D4D" w:rsidRPr="003C19AB" w:rsidRDefault="00271D4D" w:rsidP="002C52E6">
      <w:pPr>
        <w:pStyle w:val="1"/>
        <w:spacing w:line="276" w:lineRule="auto"/>
        <w:rPr>
          <w:lang w:val="ru-RU"/>
        </w:rPr>
      </w:pPr>
      <w:r w:rsidRPr="003C19AB">
        <w:rPr>
          <w:sz w:val="32"/>
          <w:szCs w:val="32"/>
          <w:lang w:val="ru-RU"/>
        </w:rPr>
        <w:t>Модуль «</w:t>
      </w:r>
      <w:r w:rsidRPr="009108D0">
        <w:rPr>
          <w:sz w:val="32"/>
          <w:szCs w:val="32"/>
        </w:rPr>
        <w:t>C</w:t>
      </w:r>
      <w:r w:rsidRPr="003C19AB">
        <w:rPr>
          <w:sz w:val="32"/>
          <w:szCs w:val="32"/>
          <w:lang w:val="ru-RU"/>
        </w:rPr>
        <w:t>» - практический</w:t>
      </w:r>
      <w:r w:rsidRPr="003C19AB">
        <w:rPr>
          <w:lang w:val="ru-RU"/>
        </w:rPr>
        <w:t>.</w:t>
      </w:r>
    </w:p>
    <w:p w:rsidR="00EF3008" w:rsidRPr="00EF3008" w:rsidRDefault="00EF3008" w:rsidP="00EF3008">
      <w:pPr>
        <w:pStyle w:val="a4"/>
        <w:spacing w:before="262" w:line="276" w:lineRule="auto"/>
        <w:ind w:left="181" w:right="115"/>
        <w:rPr>
          <w:sz w:val="28"/>
          <w:lang w:val="ru-RU"/>
        </w:rPr>
      </w:pPr>
      <w:r>
        <w:rPr>
          <w:sz w:val="28"/>
          <w:lang w:val="ru-RU"/>
        </w:rPr>
        <w:t xml:space="preserve">Время выполнения – </w:t>
      </w:r>
      <w:r w:rsidR="00EB72C2">
        <w:rPr>
          <w:sz w:val="28"/>
          <w:lang w:val="ru-RU"/>
        </w:rPr>
        <w:t>120</w:t>
      </w:r>
      <w:r w:rsidRPr="003C19AB">
        <w:rPr>
          <w:sz w:val="28"/>
          <w:lang w:val="ru-RU"/>
        </w:rPr>
        <w:t xml:space="preserve"> минут.</w:t>
      </w:r>
    </w:p>
    <w:p w:rsidR="00132055" w:rsidRDefault="00271D4D" w:rsidP="00132055">
      <w:pPr>
        <w:pStyle w:val="a4"/>
        <w:spacing w:before="256" w:line="276" w:lineRule="auto"/>
        <w:jc w:val="both"/>
        <w:rPr>
          <w:b/>
          <w:sz w:val="28"/>
          <w:szCs w:val="28"/>
          <w:lang w:val="ru-RU"/>
        </w:rPr>
      </w:pPr>
      <w:r w:rsidRPr="00CA27F8">
        <w:rPr>
          <w:b/>
          <w:sz w:val="28"/>
          <w:lang w:val="ru-RU"/>
        </w:rPr>
        <w:lastRenderedPageBreak/>
        <w:t>«</w:t>
      </w:r>
      <w:r w:rsidRPr="009108D0">
        <w:rPr>
          <w:b/>
          <w:sz w:val="28"/>
        </w:rPr>
        <w:t>C</w:t>
      </w:r>
      <w:r w:rsidRPr="00CA27F8">
        <w:rPr>
          <w:b/>
          <w:sz w:val="28"/>
          <w:lang w:val="ru-RU"/>
        </w:rPr>
        <w:t xml:space="preserve">» - </w:t>
      </w:r>
      <w:r w:rsidRPr="00CA27F8">
        <w:rPr>
          <w:b/>
          <w:sz w:val="28"/>
          <w:szCs w:val="28"/>
          <w:lang w:val="ru-RU"/>
        </w:rPr>
        <w:t xml:space="preserve">Электрические </w:t>
      </w:r>
      <w:r w:rsidR="00894956">
        <w:rPr>
          <w:b/>
          <w:sz w:val="28"/>
          <w:szCs w:val="28"/>
          <w:lang w:val="ru-RU"/>
        </w:rPr>
        <w:t>и электронные системы</w:t>
      </w:r>
    </w:p>
    <w:p w:rsidR="003C784E" w:rsidRDefault="00271D4D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Конкурсанту необходимо выполнить диагности</w:t>
      </w:r>
      <w:r w:rsidR="00CA27F8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рование </w:t>
      </w:r>
      <w:r w:rsidR="003F5479" w:rsidRPr="00FD75B9">
        <w:rPr>
          <w:rFonts w:ascii="Times New Roman" w:hAnsi="Times New Roman" w:cs="Times New Roman"/>
          <w:sz w:val="32"/>
          <w:szCs w:val="32"/>
          <w:lang w:val="ru-RU"/>
        </w:rPr>
        <w:t>элементов электрических</w:t>
      </w:r>
      <w:r w:rsidR="00CA27F8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и электронных систем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>, определить неисправности и устранить</w:t>
      </w:r>
      <w:r w:rsidR="00EB72C2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F2166" w:rsidRPr="00FD75B9">
        <w:rPr>
          <w:rFonts w:ascii="Times New Roman" w:hAnsi="Times New Roman" w:cs="Times New Roman"/>
          <w:sz w:val="32"/>
          <w:szCs w:val="32"/>
          <w:lang w:val="ru-RU"/>
        </w:rPr>
        <w:t>их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59168B">
        <w:rPr>
          <w:rFonts w:ascii="Times New Roman" w:hAnsi="Times New Roman" w:cs="Times New Roman"/>
          <w:sz w:val="32"/>
          <w:szCs w:val="32"/>
          <w:lang w:val="ru-RU"/>
        </w:rPr>
        <w:t xml:space="preserve">Произвести необходимые замеры. </w:t>
      </w:r>
      <w:r w:rsidR="003C784E" w:rsidRPr="00FD75B9">
        <w:rPr>
          <w:rFonts w:ascii="Times New Roman" w:hAnsi="Times New Roman" w:cs="Times New Roman"/>
          <w:sz w:val="32"/>
          <w:szCs w:val="32"/>
          <w:lang w:val="ru-RU"/>
        </w:rPr>
        <w:t>Результаты записать в лист учёта.</w:t>
      </w:r>
    </w:p>
    <w:p w:rsidR="0059168B" w:rsidRPr="00FD75B9" w:rsidRDefault="0059168B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Модуль проводиться на машине с возможностью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запуска.</w:t>
      </w:r>
    </w:p>
    <w:p w:rsidR="00EB72C2" w:rsidRPr="00FD75B9" w:rsidRDefault="00EB72C2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Трактор Кейс 310</w:t>
      </w:r>
    </w:p>
    <w:p w:rsidR="00271D4D" w:rsidRPr="00EB72C2" w:rsidRDefault="00271D4D" w:rsidP="0059168B">
      <w:pPr>
        <w:pStyle w:val="a4"/>
        <w:spacing w:before="256" w:line="276" w:lineRule="auto"/>
        <w:ind w:left="0"/>
        <w:rPr>
          <w:b/>
          <w:sz w:val="28"/>
          <w:szCs w:val="28"/>
          <w:lang w:val="ru-RU"/>
        </w:rPr>
      </w:pPr>
      <w:r w:rsidRPr="00EB72C2">
        <w:rPr>
          <w:b/>
          <w:sz w:val="32"/>
          <w:szCs w:val="32"/>
          <w:lang w:val="ru-RU"/>
        </w:rPr>
        <w:t>Модуль «</w:t>
      </w:r>
      <w:r w:rsidRPr="00EB72C2">
        <w:rPr>
          <w:b/>
          <w:sz w:val="32"/>
          <w:szCs w:val="32"/>
        </w:rPr>
        <w:t>D</w:t>
      </w:r>
      <w:r w:rsidRPr="00EB72C2">
        <w:rPr>
          <w:b/>
          <w:sz w:val="32"/>
          <w:szCs w:val="32"/>
          <w:lang w:val="ru-RU"/>
        </w:rPr>
        <w:t>» - практический</w:t>
      </w:r>
      <w:r w:rsidRPr="003C19AB">
        <w:rPr>
          <w:lang w:val="ru-RU"/>
        </w:rPr>
        <w:t>.</w:t>
      </w:r>
    </w:p>
    <w:p w:rsidR="00EF3008" w:rsidRPr="00EF3008" w:rsidRDefault="00EF3008" w:rsidP="00EF3008">
      <w:pPr>
        <w:pStyle w:val="a4"/>
        <w:spacing w:before="262" w:line="276" w:lineRule="auto"/>
        <w:ind w:left="181" w:right="115"/>
        <w:rPr>
          <w:sz w:val="28"/>
          <w:lang w:val="ru-RU"/>
        </w:rPr>
      </w:pPr>
      <w:r>
        <w:rPr>
          <w:sz w:val="28"/>
          <w:lang w:val="ru-RU"/>
        </w:rPr>
        <w:t xml:space="preserve">Время выполнения – </w:t>
      </w:r>
      <w:r w:rsidR="00EB72C2">
        <w:rPr>
          <w:sz w:val="28"/>
          <w:lang w:val="ru-RU"/>
        </w:rPr>
        <w:t>120</w:t>
      </w:r>
      <w:r w:rsidRPr="003C19AB">
        <w:rPr>
          <w:sz w:val="28"/>
          <w:lang w:val="ru-RU"/>
        </w:rPr>
        <w:t xml:space="preserve"> минут.</w:t>
      </w:r>
    </w:p>
    <w:p w:rsidR="00271D4D" w:rsidRPr="003C19AB" w:rsidRDefault="00271D4D" w:rsidP="00132055">
      <w:pPr>
        <w:pStyle w:val="a4"/>
        <w:spacing w:before="256" w:line="276" w:lineRule="auto"/>
        <w:rPr>
          <w:b/>
          <w:sz w:val="28"/>
          <w:szCs w:val="28"/>
          <w:lang w:val="ru-RU"/>
        </w:rPr>
      </w:pPr>
      <w:r w:rsidRPr="003C19AB">
        <w:rPr>
          <w:b/>
          <w:sz w:val="28"/>
          <w:szCs w:val="28"/>
          <w:lang w:val="ru-RU"/>
        </w:rPr>
        <w:t>«</w:t>
      </w:r>
      <w:r w:rsidRPr="009108D0">
        <w:rPr>
          <w:b/>
          <w:sz w:val="28"/>
          <w:szCs w:val="28"/>
        </w:rPr>
        <w:t>D</w:t>
      </w:r>
      <w:r w:rsidRPr="003C19AB">
        <w:rPr>
          <w:b/>
          <w:sz w:val="28"/>
          <w:szCs w:val="28"/>
          <w:lang w:val="ru-RU"/>
        </w:rPr>
        <w:t xml:space="preserve">» - Механика </w:t>
      </w:r>
      <w:r w:rsidR="00CA27F8">
        <w:rPr>
          <w:b/>
          <w:sz w:val="28"/>
          <w:szCs w:val="28"/>
          <w:lang w:val="ru-RU"/>
        </w:rPr>
        <w:t>и точные измерения</w:t>
      </w:r>
    </w:p>
    <w:p w:rsidR="0059168B" w:rsidRPr="00FD75B9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Конкурсанту необходимо выполнить разборку агрегата, произвести диагностику и необходимые метрологические измерения, определить неисправности и провести дефектовку предложенных компонентов, а также выполнить сборку в правильной последовательности с проведением необходимых настроек и регулировок.  правильные моменты затяжки. Произвести анализ причин неисправностей. Результаты записать в лист учёта.</w:t>
      </w:r>
    </w:p>
    <w:p w:rsid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Измерения проводятся на деталях машин или на частично разобранном двигателе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9168B" w:rsidRPr="00301C03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301C03">
        <w:rPr>
          <w:rFonts w:ascii="Times New Roman" w:hAnsi="Times New Roman" w:cs="Times New Roman"/>
          <w:sz w:val="32"/>
          <w:szCs w:val="32"/>
          <w:lang w:val="ru-RU"/>
        </w:rPr>
        <w:t>Дизельный двигатель рядный. Common Rail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VOLVO</w:t>
      </w:r>
      <w:r w:rsidRPr="00301C03">
        <w:rPr>
          <w:rFonts w:ascii="Times New Roman" w:hAnsi="Times New Roman" w:cs="Times New Roman"/>
          <w:sz w:val="32"/>
          <w:szCs w:val="32"/>
          <w:lang w:val="ru-RU"/>
        </w:rPr>
        <w:t xml:space="preserve"> D6E</w:t>
      </w:r>
    </w:p>
    <w:p w:rsidR="00132055" w:rsidRDefault="00132055" w:rsidP="00271D4D">
      <w:pPr>
        <w:pStyle w:val="1"/>
        <w:spacing w:before="263" w:line="276" w:lineRule="auto"/>
        <w:ind w:left="786"/>
        <w:rPr>
          <w:sz w:val="32"/>
          <w:szCs w:val="32"/>
          <w:lang w:val="ru-RU"/>
        </w:rPr>
      </w:pPr>
    </w:p>
    <w:p w:rsidR="0059168B" w:rsidRPr="0059168B" w:rsidRDefault="00271D4D" w:rsidP="0059168B">
      <w:pPr>
        <w:pStyle w:val="1"/>
        <w:spacing w:before="263" w:line="276" w:lineRule="auto"/>
        <w:rPr>
          <w:sz w:val="32"/>
          <w:szCs w:val="32"/>
          <w:lang w:val="ru-RU"/>
        </w:rPr>
      </w:pPr>
      <w:r w:rsidRPr="003C19AB">
        <w:rPr>
          <w:sz w:val="32"/>
          <w:szCs w:val="32"/>
          <w:lang w:val="ru-RU"/>
        </w:rPr>
        <w:t>Модуль «</w:t>
      </w:r>
      <w:r w:rsidRPr="009108D0">
        <w:rPr>
          <w:sz w:val="32"/>
          <w:szCs w:val="32"/>
        </w:rPr>
        <w:t>E</w:t>
      </w:r>
      <w:r w:rsidRPr="003C19AB">
        <w:rPr>
          <w:sz w:val="32"/>
          <w:szCs w:val="32"/>
          <w:lang w:val="ru-RU"/>
        </w:rPr>
        <w:t>» - практический.</w:t>
      </w:r>
    </w:p>
    <w:p w:rsidR="00EF3008" w:rsidRPr="0059168B" w:rsidRDefault="00EF3008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Время выполнения – </w:t>
      </w:r>
      <w:r w:rsidR="00EB72C2" w:rsidRPr="0059168B">
        <w:rPr>
          <w:rFonts w:ascii="Times New Roman" w:hAnsi="Times New Roman" w:cs="Times New Roman"/>
          <w:sz w:val="32"/>
          <w:szCs w:val="32"/>
          <w:lang w:val="ru-RU"/>
        </w:rPr>
        <w:t>120</w:t>
      </w: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 минут.</w:t>
      </w:r>
    </w:p>
    <w:p w:rsidR="00271D4D" w:rsidRPr="00205F71" w:rsidRDefault="00271D4D" w:rsidP="00EF3008">
      <w:pPr>
        <w:pStyle w:val="a4"/>
        <w:spacing w:before="256" w:line="276" w:lineRule="auto"/>
        <w:jc w:val="both"/>
        <w:rPr>
          <w:b/>
          <w:sz w:val="28"/>
          <w:szCs w:val="28"/>
          <w:lang w:val="ru-RU"/>
        </w:rPr>
      </w:pPr>
      <w:r w:rsidRPr="00205F71">
        <w:rPr>
          <w:b/>
          <w:sz w:val="28"/>
          <w:szCs w:val="28"/>
          <w:lang w:val="ru-RU"/>
        </w:rPr>
        <w:t>«</w:t>
      </w:r>
      <w:r w:rsidRPr="009108D0">
        <w:rPr>
          <w:b/>
          <w:sz w:val="28"/>
          <w:szCs w:val="28"/>
        </w:rPr>
        <w:t>E</w:t>
      </w:r>
      <w:r w:rsidRPr="00205F71">
        <w:rPr>
          <w:b/>
          <w:sz w:val="28"/>
          <w:szCs w:val="28"/>
          <w:lang w:val="ru-RU"/>
        </w:rPr>
        <w:t>» - Гидравли</w:t>
      </w:r>
      <w:r w:rsidR="00894956">
        <w:rPr>
          <w:b/>
          <w:sz w:val="28"/>
          <w:szCs w:val="28"/>
          <w:lang w:val="ru-RU"/>
        </w:rPr>
        <w:t xml:space="preserve">ческие системы </w:t>
      </w:r>
    </w:p>
    <w:p w:rsidR="00271D4D" w:rsidRPr="00FD75B9" w:rsidRDefault="00271D4D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Конкурсанту необходимо выполнить </w:t>
      </w:r>
      <w:r w:rsidR="003F5479" w:rsidRPr="00FD75B9">
        <w:rPr>
          <w:rFonts w:ascii="Times New Roman" w:hAnsi="Times New Roman" w:cs="Times New Roman"/>
          <w:sz w:val="32"/>
          <w:szCs w:val="32"/>
          <w:lang w:val="ru-RU"/>
        </w:rPr>
        <w:t>осмотр,</w:t>
      </w:r>
      <w:r w:rsidR="00205F71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диагностику 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>и тест</w:t>
      </w:r>
      <w:r w:rsidR="00205F71" w:rsidRPr="00FD75B9">
        <w:rPr>
          <w:rFonts w:ascii="Times New Roman" w:hAnsi="Times New Roman" w:cs="Times New Roman"/>
          <w:sz w:val="32"/>
          <w:szCs w:val="32"/>
          <w:lang w:val="ru-RU"/>
        </w:rPr>
        <w:t>ирование гидравлических систем. Произвести ремонт и техническое обслуживание с необходимыми настройками и регулировками. Произвес</w:t>
      </w:r>
      <w:r w:rsidR="003F5479" w:rsidRPr="00FD75B9">
        <w:rPr>
          <w:rFonts w:ascii="Times New Roman" w:hAnsi="Times New Roman" w:cs="Times New Roman"/>
          <w:sz w:val="32"/>
          <w:szCs w:val="32"/>
          <w:lang w:val="ru-RU"/>
        </w:rPr>
        <w:t>ти анализ причин неисправностей.</w:t>
      </w:r>
      <w:r w:rsidR="003C784E"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Результаты записать в лист учёта.</w:t>
      </w:r>
    </w:p>
    <w:p w:rsid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Модуль проводиться на машине с возможностью запуска.</w:t>
      </w:r>
    </w:p>
    <w:p w:rsidR="00271D4D" w:rsidRPr="00FD75B9" w:rsidRDefault="00271D4D" w:rsidP="00FD75B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B72C2" w:rsidRPr="00FD75B9" w:rsidRDefault="00EB72C2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Каток РАСКАТ </w:t>
      </w:r>
      <w:r w:rsidR="00F17BE3">
        <w:rPr>
          <w:rFonts w:ascii="Times New Roman" w:hAnsi="Times New Roman" w:cs="Times New Roman"/>
          <w:sz w:val="32"/>
          <w:szCs w:val="32"/>
          <w:lang w:val="ru-RU"/>
        </w:rPr>
        <w:t xml:space="preserve">ДУ 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>84</w:t>
      </w:r>
    </w:p>
    <w:p w:rsidR="002C52E6" w:rsidRDefault="002C52E6" w:rsidP="00271D4D">
      <w:pPr>
        <w:pStyle w:val="a4"/>
        <w:spacing w:before="203" w:line="276" w:lineRule="auto"/>
        <w:jc w:val="both"/>
        <w:rPr>
          <w:sz w:val="28"/>
          <w:szCs w:val="28"/>
          <w:lang w:val="ru-RU"/>
        </w:rPr>
      </w:pPr>
    </w:p>
    <w:p w:rsidR="001F6710" w:rsidRDefault="001F6710" w:rsidP="00271D4D">
      <w:pPr>
        <w:pStyle w:val="a4"/>
        <w:spacing w:before="203" w:line="276" w:lineRule="auto"/>
        <w:jc w:val="both"/>
        <w:rPr>
          <w:sz w:val="28"/>
          <w:szCs w:val="28"/>
          <w:lang w:val="ru-RU"/>
        </w:rPr>
      </w:pPr>
    </w:p>
    <w:p w:rsidR="00F8721C" w:rsidRDefault="00F8721C" w:rsidP="001F6710">
      <w:pPr>
        <w:pStyle w:val="a6"/>
        <w:widowControl/>
        <w:autoSpaceDE/>
        <w:autoSpaceDN/>
        <w:spacing w:before="0" w:after="200" w:line="276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6710" w:rsidRPr="0059168B" w:rsidRDefault="001F6710" w:rsidP="0059168B">
      <w:pPr>
        <w:widowControl/>
        <w:autoSpaceDE/>
        <w:autoSpaceDN/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168B">
        <w:rPr>
          <w:rFonts w:ascii="Times New Roman" w:hAnsi="Times New Roman"/>
          <w:b/>
          <w:sz w:val="28"/>
          <w:szCs w:val="28"/>
          <w:lang w:val="ru-RU"/>
        </w:rPr>
        <w:t>5 Критерий оценки</w:t>
      </w:r>
    </w:p>
    <w:p w:rsidR="001F6710" w:rsidRPr="00FD75B9" w:rsidRDefault="001F6710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В данном разделе определены критерии оценки и количество начисляемых баллов (измеримые) таблица 2. Общее количество баллов задания/модуля по всем критериям оценки составляет 100.</w:t>
      </w:r>
    </w:p>
    <w:p w:rsidR="00271D4D" w:rsidRPr="003C19AB" w:rsidRDefault="00271D4D" w:rsidP="00271D4D">
      <w:pPr>
        <w:pStyle w:val="a4"/>
        <w:spacing w:line="276" w:lineRule="auto"/>
        <w:ind w:left="0"/>
        <w:rPr>
          <w:lang w:val="ru-RU"/>
        </w:rPr>
      </w:pPr>
    </w:p>
    <w:p w:rsidR="00271D4D" w:rsidRPr="003C19AB" w:rsidRDefault="00271D4D" w:rsidP="00271D4D">
      <w:pPr>
        <w:pStyle w:val="a4"/>
        <w:spacing w:line="276" w:lineRule="auto"/>
        <w:ind w:left="0"/>
        <w:rPr>
          <w:b/>
          <w:lang w:val="ru-RU"/>
        </w:rPr>
      </w:pPr>
    </w:p>
    <w:p w:rsidR="001F6710" w:rsidRPr="00F8721C" w:rsidRDefault="001F6710" w:rsidP="00F8721C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F8721C">
        <w:rPr>
          <w:rFonts w:ascii="Times New Roman" w:hAnsi="Times New Roman" w:cs="Times New Roman"/>
          <w:sz w:val="32"/>
          <w:szCs w:val="32"/>
          <w:lang w:val="ru-RU"/>
        </w:rPr>
        <w:t>Таблица 2.</w:t>
      </w:r>
    </w:p>
    <w:tbl>
      <w:tblPr>
        <w:tblStyle w:val="ab"/>
        <w:tblW w:w="9553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5022"/>
        <w:gridCol w:w="924"/>
        <w:gridCol w:w="747"/>
        <w:gridCol w:w="1789"/>
        <w:gridCol w:w="1071"/>
      </w:tblGrid>
      <w:tr w:rsidR="001F6710" w:rsidRPr="00A57976" w:rsidTr="001F6710">
        <w:tc>
          <w:tcPr>
            <w:tcW w:w="5946" w:type="dxa"/>
            <w:gridSpan w:val="2"/>
            <w:shd w:val="clear" w:color="auto" w:fill="8DB3E2" w:themeFill="text2" w:themeFillTint="66"/>
          </w:tcPr>
          <w:p w:rsidR="001F6710" w:rsidRPr="00A57976" w:rsidRDefault="001F6710" w:rsidP="006A1D2D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3607" w:type="dxa"/>
            <w:gridSpan w:val="3"/>
            <w:shd w:val="clear" w:color="auto" w:fill="8DB3E2" w:themeFill="text2" w:themeFillTint="66"/>
          </w:tcPr>
          <w:p w:rsidR="001F6710" w:rsidRPr="00A57976" w:rsidRDefault="001F6710" w:rsidP="006A1D2D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1F6710" w:rsidRPr="00A57976" w:rsidTr="001F6710">
        <w:tc>
          <w:tcPr>
            <w:tcW w:w="5022" w:type="dxa"/>
            <w:shd w:val="clear" w:color="auto" w:fill="17365D" w:themeFill="text2" w:themeFillShade="BF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shd w:val="clear" w:color="auto" w:fill="17365D" w:themeFill="text2" w:themeFillShade="BF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789" w:type="dxa"/>
            <w:shd w:val="clear" w:color="auto" w:fill="17365D" w:themeFill="text2" w:themeFillShade="BF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Измеримая</w:t>
            </w:r>
          </w:p>
        </w:tc>
        <w:tc>
          <w:tcPr>
            <w:tcW w:w="1071" w:type="dxa"/>
            <w:shd w:val="clear" w:color="auto" w:fill="17365D" w:themeFill="text2" w:themeFillShade="BF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1F6710" w:rsidRPr="00A57976" w:rsidTr="001F6710">
        <w:tc>
          <w:tcPr>
            <w:tcW w:w="5022" w:type="dxa"/>
          </w:tcPr>
          <w:p w:rsidR="001F6710" w:rsidRPr="00801B04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 w:rsidRPr="00801B04">
              <w:rPr>
                <w:b/>
                <w:sz w:val="28"/>
                <w:szCs w:val="28"/>
              </w:rPr>
              <w:t xml:space="preserve">Системы </w:t>
            </w:r>
            <w:r>
              <w:rPr>
                <w:b/>
                <w:sz w:val="28"/>
                <w:szCs w:val="28"/>
              </w:rPr>
              <w:t>дизельных двигателей</w:t>
            </w:r>
          </w:p>
        </w:tc>
        <w:tc>
          <w:tcPr>
            <w:tcW w:w="1671" w:type="dxa"/>
            <w:gridSpan w:val="2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1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F6710" w:rsidRPr="00A57976" w:rsidTr="001F6710">
        <w:tc>
          <w:tcPr>
            <w:tcW w:w="5022" w:type="dxa"/>
          </w:tcPr>
          <w:p w:rsidR="001F6710" w:rsidRPr="00801B04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Системы хода</w:t>
            </w:r>
          </w:p>
        </w:tc>
        <w:tc>
          <w:tcPr>
            <w:tcW w:w="1671" w:type="dxa"/>
            <w:gridSpan w:val="2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1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F6710" w:rsidRPr="00A57976" w:rsidTr="001F6710">
        <w:tc>
          <w:tcPr>
            <w:tcW w:w="5022" w:type="dxa"/>
          </w:tcPr>
          <w:p w:rsidR="001F6710" w:rsidRPr="00801B04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 w:rsidRPr="00801B04">
              <w:rPr>
                <w:b/>
                <w:sz w:val="28"/>
                <w:szCs w:val="28"/>
              </w:rPr>
              <w:t>Электрические</w:t>
            </w:r>
            <w:r>
              <w:rPr>
                <w:b/>
                <w:sz w:val="28"/>
                <w:szCs w:val="28"/>
              </w:rPr>
              <w:t xml:space="preserve"> и электронные   </w:t>
            </w:r>
            <w:r w:rsidRPr="00801B04">
              <w:rPr>
                <w:b/>
                <w:sz w:val="28"/>
                <w:szCs w:val="28"/>
              </w:rPr>
              <w:t>системы</w:t>
            </w:r>
          </w:p>
        </w:tc>
        <w:tc>
          <w:tcPr>
            <w:tcW w:w="1671" w:type="dxa"/>
            <w:gridSpan w:val="2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1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F6710" w:rsidRPr="00A57976" w:rsidTr="001F6710">
        <w:tc>
          <w:tcPr>
            <w:tcW w:w="5022" w:type="dxa"/>
          </w:tcPr>
          <w:p w:rsidR="001F6710" w:rsidRPr="00801B04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 w:rsidRPr="00801B04">
              <w:rPr>
                <w:b/>
                <w:sz w:val="28"/>
                <w:szCs w:val="28"/>
              </w:rPr>
              <w:t xml:space="preserve">Механика и </w:t>
            </w:r>
            <w:r>
              <w:rPr>
                <w:b/>
                <w:sz w:val="28"/>
                <w:szCs w:val="28"/>
              </w:rPr>
              <w:t>точные измерения</w:t>
            </w:r>
          </w:p>
        </w:tc>
        <w:tc>
          <w:tcPr>
            <w:tcW w:w="1671" w:type="dxa"/>
            <w:gridSpan w:val="2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1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F6710" w:rsidRPr="00A57976" w:rsidTr="001F6710">
        <w:tc>
          <w:tcPr>
            <w:tcW w:w="5022" w:type="dxa"/>
          </w:tcPr>
          <w:p w:rsidR="001F6710" w:rsidRPr="00801B04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Гидравлические системы</w:t>
            </w:r>
          </w:p>
        </w:tc>
        <w:tc>
          <w:tcPr>
            <w:tcW w:w="1671" w:type="dxa"/>
            <w:gridSpan w:val="2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1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F6710" w:rsidRPr="00A57976" w:rsidTr="001F6710">
        <w:tc>
          <w:tcPr>
            <w:tcW w:w="5022" w:type="dxa"/>
          </w:tcPr>
          <w:p w:rsidR="001F6710" w:rsidRPr="00801B04" w:rsidRDefault="001F6710" w:rsidP="006A1D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gridSpan w:val="2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71" w:type="dxa"/>
          </w:tcPr>
          <w:p w:rsidR="001F6710" w:rsidRPr="00A57976" w:rsidRDefault="001F6710" w:rsidP="006A1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0A3151" w:rsidRDefault="000A3151" w:rsidP="001F67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6710" w:rsidRDefault="001F6710" w:rsidP="001F67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Судейская оценка</w:t>
      </w:r>
      <w:r w:rsidRPr="006B27F9">
        <w:rPr>
          <w:rFonts w:ascii="Times New Roman" w:hAnsi="Times New Roman"/>
          <w:sz w:val="28"/>
          <w:szCs w:val="28"/>
        </w:rPr>
        <w:t xml:space="preserve"> - Не применимо</w:t>
      </w:r>
      <w:r w:rsidRPr="00250343">
        <w:rPr>
          <w:rFonts w:ascii="Times New Roman" w:hAnsi="Times New Roman"/>
          <w:sz w:val="24"/>
          <w:szCs w:val="24"/>
        </w:rPr>
        <w:t>.</w:t>
      </w:r>
    </w:p>
    <w:p w:rsidR="001F6710" w:rsidRPr="00132055" w:rsidRDefault="001F6710" w:rsidP="001F67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D75B9" w:rsidRPr="00FD75B9" w:rsidRDefault="00FD75B9" w:rsidP="00FD75B9">
      <w:pPr>
        <w:widowControl/>
        <w:autoSpaceDE/>
        <w:autoSpaceDN/>
        <w:spacing w:line="360" w:lineRule="auto"/>
        <w:contextualSpacing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1F6710" w:rsidRPr="001F6710" w:rsidRDefault="001F6710" w:rsidP="001F6710">
      <w:pPr>
        <w:pStyle w:val="a6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F6710">
        <w:rPr>
          <w:rFonts w:ascii="Times New Roman" w:hAnsi="Times New Roman"/>
          <w:b/>
          <w:sz w:val="28"/>
          <w:szCs w:val="24"/>
        </w:rPr>
        <w:t>НЕОБХОДИМЫЕ ПРИЛОЖЕНИЯ</w:t>
      </w:r>
    </w:p>
    <w:p w:rsidR="0059168B" w:rsidRPr="0059168B" w:rsidRDefault="0059168B" w:rsidP="0059168B">
      <w:pPr>
        <w:pStyle w:val="a6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Задания в модулях не повторяются. </w:t>
      </w:r>
    </w:p>
    <w:p w:rsidR="0059168B" w:rsidRPr="0059168B" w:rsidRDefault="0059168B" w:rsidP="0059168B">
      <w:pPr>
        <w:pStyle w:val="a6"/>
        <w:ind w:left="720"/>
        <w:rPr>
          <w:rFonts w:ascii="Times New Roman" w:hAnsi="Times New Roman" w:cs="Times New Roman"/>
          <w:sz w:val="32"/>
          <w:szCs w:val="32"/>
          <w:lang w:val="ru-RU"/>
        </w:rPr>
      </w:pPr>
    </w:p>
    <w:p w:rsidR="0059168B" w:rsidRPr="0059168B" w:rsidRDefault="0059168B" w:rsidP="0059168B">
      <w:pPr>
        <w:pStyle w:val="a6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Для выполнения всех модулей, конкурсант имеет право использовать всё имеющееся на рабочем месте оборудование и инструмент предоставленный в рамках инфраструктурного листа. </w:t>
      </w:r>
    </w:p>
    <w:p w:rsidR="0059168B" w:rsidRPr="0059168B" w:rsidRDefault="0059168B" w:rsidP="0059168B">
      <w:pPr>
        <w:pStyle w:val="a6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Если конкурсант не выполнил задание в одном из модулей, к нему вернуться он не может. Задание считается выполненным, если все  модули сделаны в основное время, в полном объёме и машина, агрегат, узел находятся в рабочем состоянии. </w:t>
      </w:r>
    </w:p>
    <w:p w:rsidR="0059168B" w:rsidRPr="0059168B" w:rsidRDefault="0059168B" w:rsidP="0059168B">
      <w:pPr>
        <w:pStyle w:val="a6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>На всех рабочих местах будут установлены компьютеры, в которых будут заложены технологические карты (электросхемы, блоки управления , разборка – сборка двигателя/насоса и т. д.).</w:t>
      </w:r>
    </w:p>
    <w:p w:rsidR="0059168B" w:rsidRPr="0059168B" w:rsidRDefault="0059168B" w:rsidP="0059168B">
      <w:pPr>
        <w:pStyle w:val="a6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Строго выполнять все требования ТБ. Не выполнение какого либо из пунктов техники безопасности можем повлечь </w:t>
      </w:r>
    </w:p>
    <w:p w:rsidR="0059168B" w:rsidRPr="0059168B" w:rsidRDefault="0059168B" w:rsidP="0059168B">
      <w:pPr>
        <w:pStyle w:val="a6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немедленное исключение конкурсанта из соревнований с </w:t>
      </w:r>
    </w:p>
    <w:p w:rsidR="0059168B" w:rsidRPr="0059168B" w:rsidRDefault="0059168B" w:rsidP="0059168B">
      <w:pPr>
        <w:pStyle w:val="a6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>обнулением всех полученных баллов.</w:t>
      </w:r>
    </w:p>
    <w:p w:rsidR="0059168B" w:rsidRPr="0059168B" w:rsidRDefault="0059168B" w:rsidP="0059168B">
      <w:pPr>
        <w:pStyle w:val="a6"/>
        <w:ind w:left="720"/>
        <w:rPr>
          <w:rFonts w:ascii="Times New Roman" w:hAnsi="Times New Roman" w:cs="Times New Roman"/>
          <w:sz w:val="32"/>
          <w:szCs w:val="32"/>
          <w:lang w:val="ru-RU"/>
        </w:rPr>
      </w:pP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Перед работой убедитесь, что весь необходимый инструмент не 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имеет повреждений корпуса, представляющих опасность для вас и 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>окружающих при его использовании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>Разрешено использовать только исправный инструмент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При любых сомнениях в исправности инструмента необходимо 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>немедленно обратиться к эксперту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Методика оценки результатов определяется экспертным сообществом в день начала проведения чемпионата. </w:t>
      </w:r>
    </w:p>
    <w:p w:rsidR="0059168B" w:rsidRPr="0059168B" w:rsidRDefault="0059168B" w:rsidP="0059168B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>Конкурсанту, во время выполнения модуля, запрещается: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-Бегать во время выполнения модуля на рабочем месте 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>-Выпрыгивать из кабины машины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-Находиться под машиной без специальных средств и 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>приспособлений (каскетка, лежак на колесиках.)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-Зажимать в тиски детали сопряженных пар с высоким классом 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>обработки.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59168B">
        <w:rPr>
          <w:rFonts w:ascii="Times New Roman" w:hAnsi="Times New Roman" w:cs="Times New Roman"/>
          <w:sz w:val="32"/>
          <w:szCs w:val="32"/>
          <w:lang w:val="ru-RU"/>
        </w:rPr>
        <w:t xml:space="preserve">Пользоваться точным измерительным инструментом не по 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9168B">
        <w:rPr>
          <w:rFonts w:ascii="Times New Roman" w:hAnsi="Times New Roman" w:cs="Times New Roman"/>
          <w:sz w:val="32"/>
          <w:szCs w:val="32"/>
          <w:lang w:val="ru-RU"/>
        </w:rPr>
        <w:t>назначению или не по инструкции.</w:t>
      </w:r>
    </w:p>
    <w:p w:rsidR="0059168B" w:rsidRPr="0059168B" w:rsidRDefault="0059168B" w:rsidP="0059168B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1F6710" w:rsidRPr="00FD75B9" w:rsidRDefault="001F6710" w:rsidP="00FD75B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F6710" w:rsidRPr="001F6710" w:rsidRDefault="001F6710" w:rsidP="001F6710">
      <w:pPr>
        <w:spacing w:line="36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D75B9" w:rsidRDefault="00FD75B9" w:rsidP="000A315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03BD" w:rsidRPr="003C19AB" w:rsidRDefault="00A903BD" w:rsidP="00FD75B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C19AB">
        <w:rPr>
          <w:rFonts w:ascii="Times New Roman" w:hAnsi="Times New Roman" w:cs="Times New Roman"/>
          <w:b/>
          <w:sz w:val="32"/>
          <w:szCs w:val="32"/>
          <w:lang w:val="ru-RU"/>
        </w:rPr>
        <w:t>Инструкция для участников по прохождению заданий.</w:t>
      </w:r>
    </w:p>
    <w:p w:rsidR="00A903BD" w:rsidRPr="003C19AB" w:rsidRDefault="00A903BD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903BD" w:rsidRPr="003C19AB" w:rsidRDefault="00A903BD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3C19AB"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r w:rsidR="00461D18">
        <w:rPr>
          <w:rFonts w:ascii="Times New Roman" w:hAnsi="Times New Roman" w:cs="Times New Roman"/>
          <w:sz w:val="32"/>
          <w:szCs w:val="32"/>
          <w:lang w:val="ru-RU"/>
        </w:rPr>
        <w:t xml:space="preserve">Задание оценивается </w:t>
      </w:r>
      <w:r w:rsidR="00205F71">
        <w:rPr>
          <w:rFonts w:ascii="Times New Roman" w:hAnsi="Times New Roman" w:cs="Times New Roman"/>
          <w:sz w:val="32"/>
          <w:szCs w:val="32"/>
          <w:lang w:val="ru-RU"/>
        </w:rPr>
        <w:t>в зависимости от объема выполненных работ, предполагаемых заданием.</w:t>
      </w:r>
    </w:p>
    <w:p w:rsidR="00A903BD" w:rsidRDefault="00205F71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2. На  рабочих местах будет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 xml:space="preserve"> необходимый набор инструмента, оборудования и р</w:t>
      </w:r>
      <w:r w:rsidR="00F339FD">
        <w:rPr>
          <w:rFonts w:ascii="Times New Roman" w:hAnsi="Times New Roman" w:cs="Times New Roman"/>
          <w:sz w:val="32"/>
          <w:szCs w:val="32"/>
          <w:lang w:val="ru-RU"/>
        </w:rPr>
        <w:t>асходных материалов, необходимых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 xml:space="preserve"> для выполнения конкурсных заданий на каждом модуле.</w:t>
      </w:r>
    </w:p>
    <w:p w:rsidR="001F6710" w:rsidRPr="003C19AB" w:rsidRDefault="001F6710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3.</w:t>
      </w:r>
      <w:r w:rsidRPr="001F67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>Рабочие места  оснащены необходимой технической документацией, в которых будут заложены технологические карты (электросхемы, блоки управления, разборка – сборка, двигателя и т. д.).</w:t>
      </w:r>
    </w:p>
    <w:p w:rsidR="00A903BD" w:rsidRPr="003C19AB" w:rsidRDefault="00FD75B9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. Часть информации может быть пред</w:t>
      </w:r>
      <w:r>
        <w:rPr>
          <w:rFonts w:ascii="Times New Roman" w:hAnsi="Times New Roman" w:cs="Times New Roman"/>
          <w:sz w:val="32"/>
          <w:szCs w:val="32"/>
          <w:lang w:val="ru-RU"/>
        </w:rPr>
        <w:t>ставлена на английском языке.  5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 xml:space="preserve">. Время начала и окончания выполнения задания (включая паузы и т.п.) определяет эксперт. Участник должен убедиться в том, что время 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lastRenderedPageBreak/>
        <w:t>начала указано корректно.</w:t>
      </w:r>
    </w:p>
    <w:p w:rsidR="009F501A" w:rsidRDefault="00FD75B9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6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. Строг</w:t>
      </w:r>
      <w:r w:rsidR="00F339FD">
        <w:rPr>
          <w:rFonts w:ascii="Times New Roman" w:hAnsi="Times New Roman" w:cs="Times New Roman"/>
          <w:sz w:val="32"/>
          <w:szCs w:val="32"/>
          <w:lang w:val="ru-RU"/>
        </w:rPr>
        <w:t>о выполнять все требования ТБ. Серьезные и систематические</w:t>
      </w: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903BD" w:rsidRDefault="00F339FD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нарушения каких-либо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 xml:space="preserve"> пу</w:t>
      </w:r>
      <w:r>
        <w:rPr>
          <w:rFonts w:ascii="Times New Roman" w:hAnsi="Times New Roman" w:cs="Times New Roman"/>
          <w:sz w:val="32"/>
          <w:szCs w:val="32"/>
          <w:lang w:val="ru-RU"/>
        </w:rPr>
        <w:t>нктов техники безопасности может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 xml:space="preserve"> повлечь исключение конкурсанта из соревнований с об</w:t>
      </w:r>
      <w:r>
        <w:rPr>
          <w:rFonts w:ascii="Times New Roman" w:hAnsi="Times New Roman" w:cs="Times New Roman"/>
          <w:sz w:val="32"/>
          <w:szCs w:val="32"/>
          <w:lang w:val="ru-RU"/>
        </w:rPr>
        <w:t>нулением всех полученных баллов по решению главного эксперта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FD75B9" w:rsidRPr="001F6710" w:rsidRDefault="00FD75B9" w:rsidP="00FD75B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7.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>После выполнения задания конкурсант должен получить подтверждение эксперта на выполнение следующего задания.</w:t>
      </w:r>
      <w:r w:rsidRPr="001F67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03BD" w:rsidRDefault="00FD75B9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8.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При любых сомнениях в исправности инструмента необходимо немедленно обратиться к эксперту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FD75B9" w:rsidRPr="00FD75B9" w:rsidRDefault="00FD75B9" w:rsidP="00FD75B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D75B9" w:rsidRPr="003C19AB" w:rsidRDefault="00FD75B9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 xml:space="preserve"> Методика оценки результатов определяется экспертным сообществом в день начала проведения чемпионата.</w:t>
      </w:r>
    </w:p>
    <w:p w:rsidR="001F6710" w:rsidRDefault="001F6710" w:rsidP="001F671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F6710" w:rsidRDefault="001F6710" w:rsidP="001F671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03BD" w:rsidRDefault="00A903BD" w:rsidP="001F671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39FD">
        <w:rPr>
          <w:rFonts w:ascii="Times New Roman" w:hAnsi="Times New Roman" w:cs="Times New Roman"/>
          <w:b/>
          <w:sz w:val="32"/>
          <w:szCs w:val="32"/>
          <w:lang w:val="ru-RU"/>
        </w:rPr>
        <w:t>Инструкция руководителя конкурсного участка.</w:t>
      </w:r>
    </w:p>
    <w:p w:rsidR="0059168B" w:rsidRPr="0059168B" w:rsidRDefault="0059168B" w:rsidP="0059168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E27F9">
        <w:rPr>
          <w:rFonts w:ascii="Times New Roman" w:hAnsi="Times New Roman" w:cs="Times New Roman"/>
          <w:b/>
          <w:sz w:val="32"/>
          <w:szCs w:val="32"/>
          <w:lang w:val="ru-RU"/>
        </w:rPr>
        <w:t xml:space="preserve">1. </w:t>
      </w:r>
      <w:r w:rsidRPr="00AE27F9">
        <w:rPr>
          <w:rFonts w:ascii="Times New Roman" w:hAnsi="Times New Roman" w:cs="Times New Roman"/>
          <w:sz w:val="32"/>
          <w:szCs w:val="32"/>
          <w:lang w:val="ru-RU"/>
        </w:rPr>
        <w:t>Методика оценки результатов опред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еляется экспертным сообществом </w:t>
      </w:r>
      <w:r w:rsidRPr="00AE27F9">
        <w:rPr>
          <w:rFonts w:ascii="Times New Roman" w:hAnsi="Times New Roman" w:cs="Times New Roman"/>
          <w:sz w:val="32"/>
          <w:szCs w:val="32"/>
          <w:lang w:val="ru-RU"/>
        </w:rPr>
        <w:t>в день начала проведения чемпи</w:t>
      </w:r>
      <w:r>
        <w:rPr>
          <w:rFonts w:ascii="Times New Roman" w:hAnsi="Times New Roman" w:cs="Times New Roman"/>
          <w:sz w:val="32"/>
          <w:szCs w:val="32"/>
          <w:lang w:val="ru-RU"/>
        </w:rPr>
        <w:t>оната и содержит 100 процентов</w:t>
      </w:r>
      <w:r w:rsidRPr="00AE27F9">
        <w:rPr>
          <w:rFonts w:ascii="Times New Roman" w:hAnsi="Times New Roman" w:cs="Times New Roman"/>
          <w:color w:val="FF0000"/>
          <w:sz w:val="40"/>
          <w:szCs w:val="40"/>
          <w:lang w:val="ru-RU"/>
        </w:rPr>
        <w:t xml:space="preserve"> объективной</w:t>
      </w:r>
      <w:r w:rsidRPr="00AE27F9">
        <w:rPr>
          <w:rFonts w:ascii="Times New Roman" w:hAnsi="Times New Roman" w:cs="Times New Roman"/>
          <w:sz w:val="32"/>
          <w:szCs w:val="32"/>
          <w:lang w:val="ru-RU"/>
        </w:rPr>
        <w:t xml:space="preserve"> оценки выполнения задания.</w:t>
      </w:r>
    </w:p>
    <w:p w:rsidR="00A903BD" w:rsidRPr="003C19AB" w:rsidRDefault="0059168B" w:rsidP="00A903BD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A903BD" w:rsidRPr="003C19AB">
        <w:rPr>
          <w:rFonts w:ascii="Times New Roman" w:hAnsi="Times New Roman" w:cs="Times New Roman"/>
          <w:color w:val="FF0000"/>
          <w:sz w:val="32"/>
          <w:szCs w:val="32"/>
          <w:lang w:val="ru-RU"/>
        </w:rPr>
        <w:t>Конкурсанты, не имеющие спец. одежду, спец. обувь, очки, перчатки,</w:t>
      </w:r>
      <w:r w:rsidR="00F8721C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каскетку</w:t>
      </w:r>
      <w:r w:rsidR="00A903BD" w:rsidRPr="003C19AB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не прошедшие инструктаж по технике безопасности, охране здоровья  к выполнению задания допускаться НЕ БУДУТ.</w:t>
      </w:r>
    </w:p>
    <w:p w:rsidR="00A903BD" w:rsidRPr="003C19AB" w:rsidRDefault="0059168B" w:rsidP="00A903BD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A903BD" w:rsidRPr="003C19AB">
        <w:rPr>
          <w:rFonts w:ascii="Times New Roman" w:hAnsi="Times New Roman" w:cs="Times New Roman"/>
          <w:color w:val="FF0000"/>
          <w:sz w:val="32"/>
          <w:szCs w:val="32"/>
          <w:lang w:val="ru-RU"/>
        </w:rPr>
        <w:t>Эксперты не прошедшие инструктаж по технике безопасности, охране здоровья, не имеющие спец. обувь,  спец. одежду, очки, к работе на площадке не допускаются.</w:t>
      </w:r>
    </w:p>
    <w:p w:rsidR="00A903BD" w:rsidRPr="003C19AB" w:rsidRDefault="0059168B" w:rsidP="00A903BD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ab/>
        <w:t>Знать месторасположение медицинской аптечки.</w:t>
      </w:r>
    </w:p>
    <w:p w:rsidR="00A903BD" w:rsidRPr="003C19AB" w:rsidRDefault="0059168B" w:rsidP="00A903BD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5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ab/>
        <w:t>Убедитесь, что все электрические провода на вашем рабочем месте расположены безопасно и не имеют повреждений изоляции.</w:t>
      </w:r>
    </w:p>
    <w:p w:rsidR="00A903BD" w:rsidRPr="003C19AB" w:rsidRDefault="0059168B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6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ab/>
      </w:r>
      <w:r w:rsidR="00F339FD">
        <w:rPr>
          <w:rFonts w:ascii="Times New Roman" w:hAnsi="Times New Roman" w:cs="Times New Roman"/>
          <w:sz w:val="32"/>
          <w:szCs w:val="32"/>
          <w:lang w:val="ru-RU"/>
        </w:rPr>
        <w:t>Перед началом выполнения работы на технике конкурсантом , необходимо удостовериться что конкурсант выполнил все требования ТБ</w:t>
      </w:r>
      <w:r w:rsidR="00E1723D">
        <w:rPr>
          <w:rFonts w:ascii="Times New Roman" w:hAnsi="Times New Roman" w:cs="Times New Roman"/>
          <w:sz w:val="32"/>
          <w:szCs w:val="32"/>
          <w:lang w:val="ru-RU"/>
        </w:rPr>
        <w:t xml:space="preserve"> которые могут привести к серьезным травмам </w:t>
      </w:r>
      <w:r w:rsidR="00F339FD">
        <w:rPr>
          <w:rFonts w:ascii="Times New Roman" w:hAnsi="Times New Roman" w:cs="Times New Roman"/>
          <w:sz w:val="32"/>
          <w:szCs w:val="32"/>
          <w:lang w:val="ru-RU"/>
        </w:rPr>
        <w:t xml:space="preserve"> ( </w:t>
      </w:r>
      <w:r w:rsidR="00545DAB">
        <w:rPr>
          <w:rFonts w:ascii="Times New Roman" w:hAnsi="Times New Roman" w:cs="Times New Roman"/>
          <w:sz w:val="32"/>
          <w:szCs w:val="32"/>
          <w:lang w:val="ru-RU"/>
        </w:rPr>
        <w:t>положение нейтрали, р</w:t>
      </w:r>
      <w:r w:rsidR="00F339FD">
        <w:rPr>
          <w:rFonts w:ascii="Times New Roman" w:hAnsi="Times New Roman" w:cs="Times New Roman"/>
          <w:sz w:val="32"/>
          <w:szCs w:val="32"/>
          <w:lang w:val="ru-RU"/>
        </w:rPr>
        <w:t>учной тормоз, противооткатны</w:t>
      </w:r>
      <w:r w:rsidR="00E1723D">
        <w:rPr>
          <w:rFonts w:ascii="Times New Roman" w:hAnsi="Times New Roman" w:cs="Times New Roman"/>
          <w:sz w:val="32"/>
          <w:szCs w:val="32"/>
          <w:lang w:val="ru-RU"/>
        </w:rPr>
        <w:t xml:space="preserve">е упоры , вытяжная вентиляция и т.д.) 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903BD" w:rsidRPr="003C19AB" w:rsidRDefault="00545DAB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7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ab/>
        <w:t>При необходимости</w:t>
      </w:r>
      <w:r w:rsidR="00E1723D">
        <w:rPr>
          <w:rFonts w:ascii="Times New Roman" w:hAnsi="Times New Roman" w:cs="Times New Roman"/>
          <w:sz w:val="32"/>
          <w:szCs w:val="32"/>
          <w:lang w:val="ru-RU"/>
        </w:rPr>
        <w:t xml:space="preserve"> эксперт должен помочь конкурсанту в процедурах , которые оговорены конкурсным заданием 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903BD" w:rsidRPr="003C19AB" w:rsidRDefault="00545DAB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8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ab/>
        <w:t xml:space="preserve">В случае обнаружения какой-либо реальной или потенциальной опасности на территории зоны проведения соревнований необходимо 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lastRenderedPageBreak/>
        <w:t>немедленно прекратить выполнение всех работ.</w:t>
      </w:r>
    </w:p>
    <w:p w:rsidR="00A903BD" w:rsidRDefault="00545DAB" w:rsidP="00A903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9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A903BD" w:rsidRPr="003C19AB">
        <w:rPr>
          <w:rFonts w:ascii="Times New Roman" w:hAnsi="Times New Roman" w:cs="Times New Roman"/>
          <w:sz w:val="32"/>
          <w:szCs w:val="32"/>
          <w:lang w:val="ru-RU"/>
        </w:rPr>
        <w:tab/>
        <w:t>При обнаружении нарушений техники безопасности в процессе выполнения задания, эксперт должен остановить выполнение задания.</w:t>
      </w:r>
    </w:p>
    <w:p w:rsidR="00F87A54" w:rsidRDefault="00F87A54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D75B9" w:rsidRDefault="00FD75B9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D75B9" w:rsidRDefault="00FD75B9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D75B9" w:rsidRDefault="00FD75B9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D75B9" w:rsidRDefault="00FD75B9" w:rsidP="00FD75B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FD75B9" w:rsidRDefault="00FD75B9" w:rsidP="00FD75B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FD75B9" w:rsidRPr="0064491A" w:rsidRDefault="00FD75B9" w:rsidP="009F501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64491A">
        <w:rPr>
          <w:rFonts w:ascii="Times New Roman" w:hAnsi="Times New Roman"/>
          <w:szCs w:val="28"/>
        </w:rPr>
        <w:t>СПЕЦИФИЧНЫЕ ТРЕБОВАНИЯ ОХРАНЫ ТРУДА, ТЕХНИКИ БЕЗОПАСНОСТИ И ОКРУЖАЮЩЕЙ СРЕДЫ КОМПЕТЕНЦИИ</w:t>
      </w:r>
    </w:p>
    <w:p w:rsidR="00FD75B9" w:rsidRDefault="00FD75B9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ab/>
        <w:t>Находясь на участке проведения работ, все участники обязаны использовать соответствующие средства индивидуальной защиты.</w:t>
      </w:r>
    </w:p>
    <w:p w:rsidR="009F501A" w:rsidRPr="00FD75B9" w:rsidRDefault="009F501A" w:rsidP="00FD75B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D75B9" w:rsidRPr="00FD75B9" w:rsidRDefault="00FD75B9" w:rsidP="00FD75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D75B9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FD75B9">
        <w:rPr>
          <w:rFonts w:ascii="Times New Roman" w:hAnsi="Times New Roman" w:cs="Times New Roman"/>
          <w:sz w:val="32"/>
          <w:szCs w:val="32"/>
          <w:lang w:val="ru-RU"/>
        </w:rPr>
        <w:tab/>
        <w:t>Находясь на участке проведения работ участниками конкурса с целью общения, инспекции или выставления оценок, Эксперты обязаны использовать соответствующие средства индивидуальной защиты.</w:t>
      </w:r>
    </w:p>
    <w:p w:rsidR="00FD75B9" w:rsidRDefault="00FD75B9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F501A" w:rsidRPr="003C19AB" w:rsidRDefault="009F501A" w:rsidP="00A903BD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9F501A" w:rsidRPr="003C19AB" w:rsidSect="00330710">
      <w:headerReference w:type="default" r:id="rId10"/>
      <w:footerReference w:type="default" r:id="rId11"/>
      <w:pgSz w:w="11910" w:h="16840"/>
      <w:pgMar w:top="1600" w:right="1020" w:bottom="980" w:left="1020" w:header="566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E5" w:rsidRDefault="00E42FE5">
      <w:r>
        <w:separator/>
      </w:r>
    </w:p>
  </w:endnote>
  <w:endnote w:type="continuationSeparator" w:id="1">
    <w:p w:rsidR="00E42FE5" w:rsidRDefault="00E4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8387"/>
      <w:gridCol w:w="1713"/>
    </w:tblGrid>
    <w:tr w:rsidR="00330710" w:rsidRPr="00832EBB" w:rsidTr="00330710">
      <w:trPr>
        <w:trHeight w:hRule="exact" w:val="115"/>
      </w:trPr>
      <w:tc>
        <w:tcPr>
          <w:tcW w:w="8196" w:type="dxa"/>
          <w:shd w:val="clear" w:color="auto" w:fill="C00000"/>
          <w:tcMar>
            <w:top w:w="0" w:type="dxa"/>
            <w:bottom w:w="0" w:type="dxa"/>
          </w:tcMar>
        </w:tcPr>
        <w:p w:rsidR="00330710" w:rsidRPr="00832EBB" w:rsidRDefault="00330710" w:rsidP="00330710">
          <w:pPr>
            <w:pStyle w:val="a7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1674" w:type="dxa"/>
          <w:shd w:val="clear" w:color="auto" w:fill="C00000"/>
          <w:tcMar>
            <w:top w:w="0" w:type="dxa"/>
            <w:bottom w:w="0" w:type="dxa"/>
          </w:tcMar>
        </w:tcPr>
        <w:p w:rsidR="00330710" w:rsidRPr="00832EBB" w:rsidRDefault="00330710" w:rsidP="00330710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330710" w:rsidRPr="00832EBB" w:rsidTr="00330710">
      <w:sdt>
        <w:sdtPr>
          <w:rPr>
            <w:rFonts w:ascii="Times New Roman" w:hAnsi="Times New Roman" w:cs="Times New Roman"/>
            <w:sz w:val="18"/>
            <w:szCs w:val="18"/>
            <w:lang w:val="ru-RU"/>
          </w:rPr>
          <w:alias w:val="Автор"/>
          <w:tag w:val=""/>
          <w:id w:val="207191383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8196" w:type="dxa"/>
              <w:shd w:val="clear" w:color="auto" w:fill="auto"/>
              <w:vAlign w:val="center"/>
            </w:tcPr>
            <w:p w:rsidR="00330710" w:rsidRPr="00330710" w:rsidRDefault="00330710" w:rsidP="00330710">
              <w:pPr>
                <w:pStyle w:val="a9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  <w:lang w:val="ru-RU"/>
                </w:rPr>
              </w:pPr>
              <w:r w:rsidRPr="00330710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Copyright © Союз «Ворлдскиллс Россия»     Обслуживание тяжелой техники</w:t>
              </w:r>
            </w:p>
          </w:tc>
        </w:sdtContent>
      </w:sdt>
      <w:tc>
        <w:tcPr>
          <w:tcW w:w="1674" w:type="dxa"/>
          <w:shd w:val="clear" w:color="auto" w:fill="auto"/>
          <w:vAlign w:val="center"/>
        </w:tcPr>
        <w:p w:rsidR="00330710" w:rsidRPr="00832EBB" w:rsidRDefault="00C96BBF" w:rsidP="00330710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330710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963D20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116EF4" w:rsidRPr="00330710" w:rsidRDefault="00116EF4" w:rsidP="003307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E5" w:rsidRDefault="00E42FE5">
      <w:r>
        <w:separator/>
      </w:r>
    </w:p>
  </w:footnote>
  <w:footnote w:type="continuationSeparator" w:id="1">
    <w:p w:rsidR="00E42FE5" w:rsidRDefault="00E42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F4" w:rsidRDefault="00330710" w:rsidP="001A08B7">
    <w:pPr>
      <w:pStyle w:val="a4"/>
      <w:numPr>
        <w:ilvl w:val="0"/>
        <w:numId w:val="3"/>
      </w:numPr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114300" distR="114300" simplePos="0" relativeHeight="503296576" behindDoc="0" locked="0" layoutInCell="1" allowOverlap="1">
          <wp:simplePos x="0" y="0"/>
          <wp:positionH relativeFrom="column">
            <wp:posOffset>5807033</wp:posOffset>
          </wp:positionH>
          <wp:positionV relativeFrom="paragraph">
            <wp:posOffset>-142504</wp:posOffset>
          </wp:positionV>
          <wp:extent cx="952500" cy="687070"/>
          <wp:effectExtent l="0" t="0" r="0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056"/>
    <w:multiLevelType w:val="multilevel"/>
    <w:tmpl w:val="85D6D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48" w:hanging="2160"/>
      </w:pPr>
      <w:rPr>
        <w:rFonts w:hint="default"/>
      </w:rPr>
    </w:lvl>
  </w:abstractNum>
  <w:abstractNum w:abstractNumId="1">
    <w:nsid w:val="17717B15"/>
    <w:multiLevelType w:val="hybridMultilevel"/>
    <w:tmpl w:val="277E6352"/>
    <w:lvl w:ilvl="0" w:tplc="43D49C6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20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9A4D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858FC"/>
    <w:multiLevelType w:val="hybridMultilevel"/>
    <w:tmpl w:val="096C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0700F"/>
    <w:multiLevelType w:val="multilevel"/>
    <w:tmpl w:val="85D6D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48" w:hanging="2160"/>
      </w:pPr>
      <w:rPr>
        <w:rFonts w:hint="default"/>
      </w:rPr>
    </w:lvl>
  </w:abstractNum>
  <w:abstractNum w:abstractNumId="7">
    <w:nsid w:val="2DA709E1"/>
    <w:multiLevelType w:val="multilevel"/>
    <w:tmpl w:val="73E0F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3F53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E74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B45462"/>
    <w:multiLevelType w:val="hybridMultilevel"/>
    <w:tmpl w:val="5928D7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B4534"/>
    <w:multiLevelType w:val="hybridMultilevel"/>
    <w:tmpl w:val="2752BD1C"/>
    <w:lvl w:ilvl="0" w:tplc="5E4ACC46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F5508"/>
    <w:multiLevelType w:val="hybridMultilevel"/>
    <w:tmpl w:val="90E2D7B0"/>
    <w:lvl w:ilvl="0" w:tplc="23D867C2">
      <w:numFmt w:val="bullet"/>
      <w:lvlText w:val="•"/>
      <w:lvlJc w:val="left"/>
      <w:pPr>
        <w:ind w:left="112" w:hanging="284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083427C0">
      <w:numFmt w:val="bullet"/>
      <w:lvlText w:val="–"/>
      <w:lvlJc w:val="left"/>
      <w:pPr>
        <w:ind w:left="547" w:hanging="152"/>
      </w:pPr>
      <w:rPr>
        <w:rFonts w:ascii="Arial" w:eastAsia="Arial" w:hAnsi="Arial" w:cs="Arial" w:hint="default"/>
        <w:w w:val="100"/>
        <w:sz w:val="18"/>
        <w:szCs w:val="18"/>
      </w:rPr>
    </w:lvl>
    <w:lvl w:ilvl="2" w:tplc="414E9E16">
      <w:numFmt w:val="bullet"/>
      <w:lvlText w:val="•"/>
      <w:lvlJc w:val="left"/>
      <w:pPr>
        <w:ind w:left="1576" w:hanging="152"/>
      </w:pPr>
      <w:rPr>
        <w:rFonts w:hint="default"/>
      </w:rPr>
    </w:lvl>
    <w:lvl w:ilvl="3" w:tplc="1B5AD564">
      <w:numFmt w:val="bullet"/>
      <w:lvlText w:val="•"/>
      <w:lvlJc w:val="left"/>
      <w:pPr>
        <w:ind w:left="2613" w:hanging="152"/>
      </w:pPr>
      <w:rPr>
        <w:rFonts w:hint="default"/>
      </w:rPr>
    </w:lvl>
    <w:lvl w:ilvl="4" w:tplc="E7F8AFC8">
      <w:numFmt w:val="bullet"/>
      <w:lvlText w:val="•"/>
      <w:lvlJc w:val="left"/>
      <w:pPr>
        <w:ind w:left="3649" w:hanging="152"/>
      </w:pPr>
      <w:rPr>
        <w:rFonts w:hint="default"/>
      </w:rPr>
    </w:lvl>
    <w:lvl w:ilvl="5" w:tplc="F9BC5710">
      <w:numFmt w:val="bullet"/>
      <w:lvlText w:val="•"/>
      <w:lvlJc w:val="left"/>
      <w:pPr>
        <w:ind w:left="4686" w:hanging="152"/>
      </w:pPr>
      <w:rPr>
        <w:rFonts w:hint="default"/>
      </w:rPr>
    </w:lvl>
    <w:lvl w:ilvl="6" w:tplc="82708956">
      <w:numFmt w:val="bullet"/>
      <w:lvlText w:val="•"/>
      <w:lvlJc w:val="left"/>
      <w:pPr>
        <w:ind w:left="5722" w:hanging="152"/>
      </w:pPr>
      <w:rPr>
        <w:rFonts w:hint="default"/>
      </w:rPr>
    </w:lvl>
    <w:lvl w:ilvl="7" w:tplc="330CC86A">
      <w:numFmt w:val="bullet"/>
      <w:lvlText w:val="•"/>
      <w:lvlJc w:val="left"/>
      <w:pPr>
        <w:ind w:left="6759" w:hanging="152"/>
      </w:pPr>
      <w:rPr>
        <w:rFonts w:hint="default"/>
      </w:rPr>
    </w:lvl>
    <w:lvl w:ilvl="8" w:tplc="1D1624F8">
      <w:numFmt w:val="bullet"/>
      <w:lvlText w:val="•"/>
      <w:lvlJc w:val="left"/>
      <w:pPr>
        <w:ind w:left="7795" w:hanging="152"/>
      </w:pPr>
      <w:rPr>
        <w:rFonts w:hint="default"/>
      </w:rPr>
    </w:lvl>
  </w:abstractNum>
  <w:abstractNum w:abstractNumId="13">
    <w:nsid w:val="50E5315B"/>
    <w:multiLevelType w:val="hybridMultilevel"/>
    <w:tmpl w:val="7FF454F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535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903FB1"/>
    <w:multiLevelType w:val="hybridMultilevel"/>
    <w:tmpl w:val="685E5D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F5C3A7A"/>
    <w:multiLevelType w:val="hybridMultilevel"/>
    <w:tmpl w:val="1174E592"/>
    <w:lvl w:ilvl="0" w:tplc="9AE6D5EE">
      <w:numFmt w:val="bullet"/>
      <w:lvlText w:val="•"/>
      <w:lvlJc w:val="left"/>
      <w:pPr>
        <w:ind w:left="679" w:hanging="284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 w:tplc="9B9C26CE">
      <w:numFmt w:val="bullet"/>
      <w:lvlText w:val="•"/>
      <w:lvlJc w:val="left"/>
      <w:pPr>
        <w:ind w:left="1598" w:hanging="284"/>
      </w:pPr>
      <w:rPr>
        <w:rFonts w:hint="default"/>
      </w:rPr>
    </w:lvl>
    <w:lvl w:ilvl="2" w:tplc="18DC1CDC"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8E8AC0D6">
      <w:numFmt w:val="bullet"/>
      <w:lvlText w:val="•"/>
      <w:lvlJc w:val="left"/>
      <w:pPr>
        <w:ind w:left="3436" w:hanging="284"/>
      </w:pPr>
      <w:rPr>
        <w:rFonts w:hint="default"/>
      </w:rPr>
    </w:lvl>
    <w:lvl w:ilvl="4" w:tplc="4214546E">
      <w:numFmt w:val="bullet"/>
      <w:lvlText w:val="•"/>
      <w:lvlJc w:val="left"/>
      <w:pPr>
        <w:ind w:left="4355" w:hanging="284"/>
      </w:pPr>
      <w:rPr>
        <w:rFonts w:hint="default"/>
      </w:rPr>
    </w:lvl>
    <w:lvl w:ilvl="5" w:tplc="761ED060">
      <w:numFmt w:val="bullet"/>
      <w:lvlText w:val="•"/>
      <w:lvlJc w:val="left"/>
      <w:pPr>
        <w:ind w:left="5274" w:hanging="284"/>
      </w:pPr>
      <w:rPr>
        <w:rFonts w:hint="default"/>
      </w:rPr>
    </w:lvl>
    <w:lvl w:ilvl="6" w:tplc="82DA4ED6">
      <w:numFmt w:val="bullet"/>
      <w:lvlText w:val="•"/>
      <w:lvlJc w:val="left"/>
      <w:pPr>
        <w:ind w:left="6193" w:hanging="284"/>
      </w:pPr>
      <w:rPr>
        <w:rFonts w:hint="default"/>
      </w:rPr>
    </w:lvl>
    <w:lvl w:ilvl="7" w:tplc="D5B63A6C">
      <w:numFmt w:val="bullet"/>
      <w:lvlText w:val="•"/>
      <w:lvlJc w:val="left"/>
      <w:pPr>
        <w:ind w:left="7112" w:hanging="284"/>
      </w:pPr>
      <w:rPr>
        <w:rFonts w:hint="default"/>
      </w:rPr>
    </w:lvl>
    <w:lvl w:ilvl="8" w:tplc="B49A0342">
      <w:numFmt w:val="bullet"/>
      <w:lvlText w:val="•"/>
      <w:lvlJc w:val="left"/>
      <w:pPr>
        <w:ind w:left="8031" w:hanging="284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5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6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E39EA"/>
    <w:rsid w:val="0004353C"/>
    <w:rsid w:val="00081631"/>
    <w:rsid w:val="000A3151"/>
    <w:rsid w:val="000D5A86"/>
    <w:rsid w:val="000E7DB1"/>
    <w:rsid w:val="00104B88"/>
    <w:rsid w:val="00116EF4"/>
    <w:rsid w:val="00132055"/>
    <w:rsid w:val="00150498"/>
    <w:rsid w:val="00173E33"/>
    <w:rsid w:val="001A08B7"/>
    <w:rsid w:val="001D2F3F"/>
    <w:rsid w:val="001F6710"/>
    <w:rsid w:val="00205F71"/>
    <w:rsid w:val="00213D49"/>
    <w:rsid w:val="00237948"/>
    <w:rsid w:val="00251A74"/>
    <w:rsid w:val="00271D4D"/>
    <w:rsid w:val="002C52E6"/>
    <w:rsid w:val="00321F13"/>
    <w:rsid w:val="00330710"/>
    <w:rsid w:val="003424F3"/>
    <w:rsid w:val="0039016A"/>
    <w:rsid w:val="003C19AB"/>
    <w:rsid w:val="003C784E"/>
    <w:rsid w:val="003E49FE"/>
    <w:rsid w:val="003F5479"/>
    <w:rsid w:val="00461D18"/>
    <w:rsid w:val="004863F4"/>
    <w:rsid w:val="00545DAB"/>
    <w:rsid w:val="005521E4"/>
    <w:rsid w:val="0059168B"/>
    <w:rsid w:val="005B6023"/>
    <w:rsid w:val="005E39EA"/>
    <w:rsid w:val="005F193F"/>
    <w:rsid w:val="0069253B"/>
    <w:rsid w:val="006F4EFA"/>
    <w:rsid w:val="006F6D50"/>
    <w:rsid w:val="007036CE"/>
    <w:rsid w:val="0076572B"/>
    <w:rsid w:val="00781875"/>
    <w:rsid w:val="0079142C"/>
    <w:rsid w:val="007B15AA"/>
    <w:rsid w:val="007E72FD"/>
    <w:rsid w:val="0082015F"/>
    <w:rsid w:val="00827064"/>
    <w:rsid w:val="008750F9"/>
    <w:rsid w:val="00894956"/>
    <w:rsid w:val="008A3044"/>
    <w:rsid w:val="008A602C"/>
    <w:rsid w:val="008E4241"/>
    <w:rsid w:val="00963D20"/>
    <w:rsid w:val="009A1566"/>
    <w:rsid w:val="009F501A"/>
    <w:rsid w:val="00A02A0B"/>
    <w:rsid w:val="00A12BF2"/>
    <w:rsid w:val="00A3640C"/>
    <w:rsid w:val="00A903BD"/>
    <w:rsid w:val="00AF2166"/>
    <w:rsid w:val="00AF3E81"/>
    <w:rsid w:val="00B3597A"/>
    <w:rsid w:val="00B76544"/>
    <w:rsid w:val="00B853BB"/>
    <w:rsid w:val="00BC43D9"/>
    <w:rsid w:val="00C079CD"/>
    <w:rsid w:val="00C26E26"/>
    <w:rsid w:val="00C7638A"/>
    <w:rsid w:val="00C96BBF"/>
    <w:rsid w:val="00CA27F8"/>
    <w:rsid w:val="00D03FEA"/>
    <w:rsid w:val="00D1283C"/>
    <w:rsid w:val="00D71A77"/>
    <w:rsid w:val="00D73B18"/>
    <w:rsid w:val="00DB3518"/>
    <w:rsid w:val="00DD368A"/>
    <w:rsid w:val="00E1723D"/>
    <w:rsid w:val="00E3745B"/>
    <w:rsid w:val="00E42FE5"/>
    <w:rsid w:val="00E452AE"/>
    <w:rsid w:val="00EB72C2"/>
    <w:rsid w:val="00ED6CC3"/>
    <w:rsid w:val="00EE4FC3"/>
    <w:rsid w:val="00EF3008"/>
    <w:rsid w:val="00EF4927"/>
    <w:rsid w:val="00F03C5B"/>
    <w:rsid w:val="00F17BE3"/>
    <w:rsid w:val="00F339FD"/>
    <w:rsid w:val="00F8721C"/>
    <w:rsid w:val="00F87A54"/>
    <w:rsid w:val="00FD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79142C"/>
    <w:rPr>
      <w:rFonts w:ascii="Arial" w:eastAsia="Arial" w:hAnsi="Arial" w:cs="Arial"/>
    </w:rPr>
  </w:style>
  <w:style w:type="paragraph" w:styleId="1">
    <w:name w:val="heading 1"/>
    <w:basedOn w:val="a0"/>
    <w:uiPriority w:val="1"/>
    <w:qFormat/>
    <w:rsid w:val="0079142C"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uiPriority w:val="1"/>
    <w:qFormat/>
    <w:rsid w:val="0079142C"/>
    <w:pPr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0"/>
    <w:uiPriority w:val="1"/>
    <w:qFormat/>
    <w:rsid w:val="0079142C"/>
    <w:pPr>
      <w:ind w:left="112"/>
      <w:outlineLvl w:val="2"/>
    </w:pPr>
    <w:rPr>
      <w:b/>
      <w:bCs/>
    </w:rPr>
  </w:style>
  <w:style w:type="paragraph" w:styleId="4">
    <w:name w:val="heading 4"/>
    <w:basedOn w:val="a0"/>
    <w:uiPriority w:val="1"/>
    <w:qFormat/>
    <w:rsid w:val="0079142C"/>
    <w:pPr>
      <w:spacing w:before="81"/>
      <w:ind w:left="112"/>
      <w:outlineLvl w:val="3"/>
    </w:pPr>
    <w:rPr>
      <w:b/>
      <w:b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914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79142C"/>
    <w:pPr>
      <w:ind w:left="112"/>
    </w:pPr>
    <w:rPr>
      <w:sz w:val="18"/>
      <w:szCs w:val="18"/>
    </w:rPr>
  </w:style>
  <w:style w:type="paragraph" w:styleId="a6">
    <w:name w:val="List Paragraph"/>
    <w:basedOn w:val="a0"/>
    <w:uiPriority w:val="34"/>
    <w:qFormat/>
    <w:rsid w:val="0079142C"/>
    <w:pPr>
      <w:spacing w:before="52"/>
      <w:ind w:left="112"/>
    </w:pPr>
  </w:style>
  <w:style w:type="paragraph" w:customStyle="1" w:styleId="TableParagraph">
    <w:name w:val="Table Paragraph"/>
    <w:basedOn w:val="a0"/>
    <w:uiPriority w:val="1"/>
    <w:qFormat/>
    <w:rsid w:val="0079142C"/>
    <w:pPr>
      <w:spacing w:before="54"/>
    </w:pPr>
  </w:style>
  <w:style w:type="paragraph" w:styleId="a7">
    <w:name w:val="header"/>
    <w:basedOn w:val="a0"/>
    <w:link w:val="a8"/>
    <w:uiPriority w:val="99"/>
    <w:unhideWhenUsed/>
    <w:rsid w:val="001A08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A08B7"/>
    <w:rPr>
      <w:rFonts w:ascii="Arial" w:eastAsia="Arial" w:hAnsi="Arial" w:cs="Arial"/>
    </w:rPr>
  </w:style>
  <w:style w:type="paragraph" w:styleId="a9">
    <w:name w:val="footer"/>
    <w:basedOn w:val="a0"/>
    <w:link w:val="aa"/>
    <w:uiPriority w:val="99"/>
    <w:unhideWhenUsed/>
    <w:rsid w:val="001A08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A08B7"/>
    <w:rPr>
      <w:rFonts w:ascii="Arial" w:eastAsia="Arial" w:hAnsi="Arial" w:cs="Arial"/>
    </w:rPr>
  </w:style>
  <w:style w:type="table" w:styleId="ab">
    <w:name w:val="Table Grid"/>
    <w:basedOn w:val="a2"/>
    <w:rsid w:val="001A08B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1"/>
    <w:link w:val="143"/>
    <w:rsid w:val="0033071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0"/>
    <w:link w:val="14"/>
    <w:rsid w:val="00330710"/>
    <w:pPr>
      <w:shd w:val="clear" w:color="auto" w:fill="FFFFFF"/>
      <w:autoSpaceDE/>
      <w:autoSpaceDN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c">
    <w:name w:val="Balloon Text"/>
    <w:basedOn w:val="a0"/>
    <w:link w:val="ad"/>
    <w:uiPriority w:val="99"/>
    <w:semiHidden/>
    <w:unhideWhenUsed/>
    <w:rsid w:val="00EF3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F3008"/>
    <w:rPr>
      <w:rFonts w:ascii="Tahoma" w:eastAsia="Arial" w:hAnsi="Tahoma" w:cs="Tahoma"/>
      <w:sz w:val="16"/>
      <w:szCs w:val="16"/>
    </w:rPr>
  </w:style>
  <w:style w:type="character" w:customStyle="1" w:styleId="a5">
    <w:name w:val="Основной текст Знак"/>
    <w:basedOn w:val="a1"/>
    <w:link w:val="a4"/>
    <w:uiPriority w:val="1"/>
    <w:rsid w:val="003C784E"/>
    <w:rPr>
      <w:rFonts w:ascii="Arial" w:eastAsia="Arial" w:hAnsi="Arial" w:cs="Arial"/>
      <w:sz w:val="18"/>
      <w:szCs w:val="18"/>
    </w:rPr>
  </w:style>
  <w:style w:type="paragraph" w:customStyle="1" w:styleId="a">
    <w:name w:val="!Список с точками"/>
    <w:basedOn w:val="a0"/>
    <w:qFormat/>
    <w:rsid w:val="002C52E6"/>
    <w:pPr>
      <w:widowControl/>
      <w:numPr>
        <w:numId w:val="14"/>
      </w:numPr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-2">
    <w:name w:val="!заголовок-2"/>
    <w:basedOn w:val="2"/>
    <w:link w:val="-20"/>
    <w:qFormat/>
    <w:rsid w:val="00FD75B9"/>
    <w:pPr>
      <w:keepNext/>
      <w:widowControl/>
      <w:autoSpaceDE/>
      <w:autoSpaceDN/>
      <w:spacing w:before="240" w:after="120" w:line="360" w:lineRule="auto"/>
      <w:ind w:left="0"/>
    </w:pPr>
    <w:rPr>
      <w:rFonts w:eastAsia="Times New Roman" w:cs="Times New Roman"/>
      <w:bCs w:val="0"/>
      <w:sz w:val="28"/>
      <w:lang w:val="ru-RU"/>
    </w:rPr>
  </w:style>
  <w:style w:type="character" w:customStyle="1" w:styleId="-20">
    <w:name w:val="!заголовок-2 Знак"/>
    <w:link w:val="-2"/>
    <w:rsid w:val="00FD75B9"/>
    <w:rPr>
      <w:rFonts w:ascii="Arial" w:eastAsia="Times New Roman" w:hAnsi="Arial" w:cs="Times New Roman"/>
      <w:b/>
      <w:sz w:val="28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157A-EDF5-48CB-85B5-39519C90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Обслуживание тяжелой техники</dc:creator>
  <cp:lastModifiedBy>User</cp:lastModifiedBy>
  <cp:revision>30</cp:revision>
  <cp:lastPrinted>2021-01-19T16:59:00Z</cp:lastPrinted>
  <dcterms:created xsi:type="dcterms:W3CDTF">2020-05-15T07:36:00Z</dcterms:created>
  <dcterms:modified xsi:type="dcterms:W3CDTF">2021-12-03T14:37:00Z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2017-12-12T00:00:00Z</vt:filetime>
  </property>
</Properties>
</file>