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Default="00AA57BB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F26E6E" w:rsidRDefault="00AA57BB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r w:rsidRPr="00AA57B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РЕГИОНАЛЬНЫХ ЧЕМПИОНАТОВ</w:t>
      </w:r>
    </w:p>
    <w:p w:rsidR="00F26E6E" w:rsidRDefault="00AA57BB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ЧЕМПИОНАТНОГО ЦИКЛА 2021-2022 Г.Г.</w:t>
      </w:r>
    </w:p>
    <w:p w:rsidR="00A71325" w:rsidRPr="00A67174" w:rsidRDefault="00AA57BB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:rsidR="006151AB" w:rsidRPr="00A71325" w:rsidRDefault="00AA57BB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ПОЛИМЕХАНИКА И АВТОМАТИЗАЦИЯ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:rsidR="00A71325" w:rsidRDefault="00AA57BB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ОСНОВНОЙ ВОЗРАСТНОЙ КАТЕГОРИИ</w:t>
      </w:r>
    </w:p>
    <w:p w:rsidR="005A6910" w:rsidRDefault="00AA57BB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16-22 ГОДА</w:t>
      </w:r>
    </w:p>
    <w:p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4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A767F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A767F4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A767F4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AA57BB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A767F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AA57BB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A767F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AA57BB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A767F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AA57BB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A767F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AA57BB">
              <w:rPr>
                <w:rFonts w:ascii="Times New Roman" w:hAnsi="Times New Roman"/>
                <w:b w:val="0"/>
                <w:bCs w:val="0"/>
                <w:noProof/>
                <w:webHidden/>
              </w:rPr>
              <w:t>25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A767F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AA57BB">
              <w:rPr>
                <w:rFonts w:ascii="Times New Roman" w:hAnsi="Times New Roman"/>
                <w:b w:val="0"/>
                <w:bCs w:val="0"/>
                <w:noProof/>
                <w:webHidden/>
              </w:rPr>
              <w:t>26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AE1B88" w:rsidRDefault="00A767F4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BF6513" w:rsidRDefault="000A1DA8" w:rsidP="005C0BE5">
      <w:pPr>
        <w:pStyle w:val="a6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</w:p>
    <w:p w:rsidR="0083696F" w:rsidRDefault="0083696F" w:rsidP="0083696F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7174" w:rsidRDefault="00747919" w:rsidP="0083696F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4D596B">
        <w:rPr>
          <w:rFonts w:ascii="Times New Roman" w:hAnsi="Times New Roman"/>
          <w:sz w:val="28"/>
          <w:szCs w:val="28"/>
        </w:rPr>
        <w:t>16,5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:rsidR="0083696F" w:rsidRPr="0083696F" w:rsidRDefault="0083696F" w:rsidP="0083696F">
      <w:pPr>
        <w:pStyle w:val="a6"/>
        <w:rPr>
          <w:rFonts w:ascii="Times New Roman" w:hAnsi="Times New Roman"/>
          <w:sz w:val="28"/>
          <w:szCs w:val="28"/>
        </w:rPr>
      </w:pPr>
    </w:p>
    <w:p w:rsidR="00605DEE" w:rsidRDefault="00747919" w:rsidP="00605DEE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0A1DA8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:rsidR="004D596B" w:rsidRPr="004D596B" w:rsidRDefault="004D596B" w:rsidP="004D596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D596B">
        <w:rPr>
          <w:rFonts w:ascii="Times New Roman" w:hAnsi="Times New Roman"/>
          <w:bCs/>
          <w:sz w:val="28"/>
          <w:szCs w:val="28"/>
        </w:rPr>
        <w:t>Конкурсное задание включает в себя несколько модулей, выполняемых независимо друг от друга. Участники получают исходную конструкторскую документацию и инструкцию по выполнению задания непосредственно перед выполнением соответствующего модуля. Оценка выполнения модулей осуществляется по итогам их выполнения.</w:t>
      </w:r>
    </w:p>
    <w:p w:rsidR="004D596B" w:rsidRPr="004D596B" w:rsidRDefault="004D596B" w:rsidP="004D596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D596B">
        <w:rPr>
          <w:rFonts w:ascii="Times New Roman" w:hAnsi="Times New Roman"/>
          <w:bCs/>
          <w:sz w:val="28"/>
          <w:szCs w:val="28"/>
        </w:rPr>
        <w:t>Выполнение конкурсного задания включает в себя следующие этапы:</w:t>
      </w:r>
    </w:p>
    <w:p w:rsidR="004D596B" w:rsidRPr="004D596B" w:rsidRDefault="004D596B" w:rsidP="004D596B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D596B">
        <w:rPr>
          <w:rFonts w:ascii="Times New Roman" w:hAnsi="Times New Roman"/>
          <w:bCs/>
          <w:sz w:val="28"/>
          <w:szCs w:val="28"/>
        </w:rPr>
        <w:t>- изготовление механических деталей согласно чертежам, на металлорежущем оборудовании с ручным управлением.</w:t>
      </w:r>
    </w:p>
    <w:p w:rsidR="004D596B" w:rsidRPr="004D596B" w:rsidRDefault="004D596B" w:rsidP="004D596B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D596B">
        <w:rPr>
          <w:rFonts w:ascii="Times New Roman" w:hAnsi="Times New Roman"/>
          <w:bCs/>
          <w:sz w:val="28"/>
          <w:szCs w:val="28"/>
        </w:rPr>
        <w:t>- разработка 3D-модели в CAD-системе;</w:t>
      </w:r>
    </w:p>
    <w:p w:rsidR="004D596B" w:rsidRDefault="004D596B" w:rsidP="004D596B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D596B">
        <w:rPr>
          <w:rFonts w:ascii="Times New Roman" w:hAnsi="Times New Roman"/>
          <w:bCs/>
          <w:sz w:val="28"/>
          <w:szCs w:val="28"/>
        </w:rPr>
        <w:t>- разработка управляющей программы автоматизированной установки.</w:t>
      </w:r>
    </w:p>
    <w:p w:rsidR="00605DEE" w:rsidRPr="00605DEE" w:rsidRDefault="004D596B" w:rsidP="004D596B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D596B">
        <w:rPr>
          <w:rFonts w:ascii="Times New Roman" w:hAnsi="Times New Roman"/>
          <w:bCs/>
          <w:sz w:val="28"/>
          <w:szCs w:val="28"/>
        </w:rPr>
        <w:t>- сборка станции</w:t>
      </w:r>
    </w:p>
    <w:p w:rsidR="0083696F" w:rsidRPr="0083696F" w:rsidRDefault="0083696F" w:rsidP="0083696F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BF6513" w:rsidRPr="0083696F" w:rsidRDefault="00747919" w:rsidP="0083696F">
      <w:pPr>
        <w:pStyle w:val="a6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e"/>
        <w:tblW w:w="5000" w:type="pct"/>
        <w:tblLook w:val="04A0"/>
      </w:tblPr>
      <w:tblGrid>
        <w:gridCol w:w="392"/>
        <w:gridCol w:w="2650"/>
        <w:gridCol w:w="4813"/>
        <w:gridCol w:w="2424"/>
      </w:tblGrid>
      <w:tr w:rsidR="002D0397" w:rsidRPr="00936C18" w:rsidTr="002D0397">
        <w:tc>
          <w:tcPr>
            <w:tcW w:w="1480" w:type="pct"/>
            <w:gridSpan w:val="2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2341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4D596B" w:rsidRPr="00A67174" w:rsidTr="007B69D3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1289" w:type="pct"/>
            <w:vAlign w:val="center"/>
          </w:tcPr>
          <w:p w:rsidR="004D596B" w:rsidRPr="00B555AD" w:rsidRDefault="004D596B" w:rsidP="004D596B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B">
              <w:rPr>
                <w:rFonts w:ascii="Times New Roman" w:hAnsi="Times New Roman" w:cs="Times New Roman"/>
                <w:sz w:val="20"/>
                <w:szCs w:val="20"/>
              </w:rPr>
              <w:t>Выполнение работ на фрезерном станке</w:t>
            </w:r>
          </w:p>
        </w:tc>
        <w:tc>
          <w:tcPr>
            <w:tcW w:w="2341" w:type="pct"/>
            <w:vAlign w:val="center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C1,C2</w:t>
            </w:r>
          </w:p>
        </w:tc>
        <w:tc>
          <w:tcPr>
            <w:tcW w:w="1179" w:type="pct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49F">
              <w:t>6 часов</w:t>
            </w:r>
          </w:p>
        </w:tc>
      </w:tr>
      <w:tr w:rsidR="004D596B" w:rsidRPr="00A67174" w:rsidTr="007B69D3">
        <w:tc>
          <w:tcPr>
            <w:tcW w:w="191" w:type="pct"/>
            <w:shd w:val="clear" w:color="auto" w:fill="17365D" w:themeFill="text2" w:themeFillShade="BF"/>
            <w:vAlign w:val="center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1289" w:type="pct"/>
            <w:vAlign w:val="center"/>
          </w:tcPr>
          <w:p w:rsidR="004D596B" w:rsidRPr="00B555AD" w:rsidRDefault="004D596B" w:rsidP="004D596B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B">
              <w:rPr>
                <w:rFonts w:ascii="Times New Roman" w:hAnsi="Times New Roman" w:cs="Times New Roman"/>
                <w:sz w:val="20"/>
                <w:szCs w:val="20"/>
              </w:rPr>
              <w:t>Выполнение работ на токарном станке</w:t>
            </w:r>
          </w:p>
        </w:tc>
        <w:tc>
          <w:tcPr>
            <w:tcW w:w="2341" w:type="pct"/>
            <w:vAlign w:val="center"/>
          </w:tcPr>
          <w:p w:rsidR="004D596B" w:rsidRPr="004D596B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C1,C2</w:t>
            </w:r>
          </w:p>
        </w:tc>
        <w:tc>
          <w:tcPr>
            <w:tcW w:w="1179" w:type="pct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49F">
              <w:t>4 часа</w:t>
            </w:r>
          </w:p>
        </w:tc>
      </w:tr>
      <w:tr w:rsidR="004D596B" w:rsidRPr="00A67174" w:rsidTr="007B69D3">
        <w:tc>
          <w:tcPr>
            <w:tcW w:w="191" w:type="pct"/>
            <w:shd w:val="clear" w:color="auto" w:fill="17365D" w:themeFill="text2" w:themeFillShade="BF"/>
            <w:vAlign w:val="center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1289" w:type="pct"/>
            <w:vAlign w:val="center"/>
          </w:tcPr>
          <w:p w:rsidR="004D596B" w:rsidRPr="00B555AD" w:rsidRDefault="004D596B" w:rsidP="004D596B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B">
              <w:rPr>
                <w:rFonts w:ascii="Times New Roman" w:hAnsi="Times New Roman" w:cs="Times New Roman"/>
                <w:sz w:val="20"/>
                <w:szCs w:val="20"/>
              </w:rPr>
              <w:t>CAD моделирование</w:t>
            </w:r>
          </w:p>
        </w:tc>
        <w:tc>
          <w:tcPr>
            <w:tcW w:w="2341" w:type="pct"/>
            <w:vAlign w:val="center"/>
          </w:tcPr>
          <w:p w:rsidR="004D596B" w:rsidRPr="004D596B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C2</w:t>
            </w:r>
          </w:p>
        </w:tc>
        <w:tc>
          <w:tcPr>
            <w:tcW w:w="1179" w:type="pct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49F">
              <w:t>0.5 часа</w:t>
            </w:r>
          </w:p>
        </w:tc>
      </w:tr>
      <w:tr w:rsidR="004D596B" w:rsidRPr="00A67174" w:rsidTr="007B69D3">
        <w:tc>
          <w:tcPr>
            <w:tcW w:w="191" w:type="pct"/>
            <w:shd w:val="clear" w:color="auto" w:fill="17365D" w:themeFill="text2" w:themeFillShade="BF"/>
            <w:vAlign w:val="center"/>
          </w:tcPr>
          <w:p w:rsidR="004D596B" w:rsidRPr="004D596B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1289" w:type="pct"/>
            <w:vAlign w:val="center"/>
          </w:tcPr>
          <w:p w:rsidR="004D596B" w:rsidRPr="004D596B" w:rsidRDefault="004D596B" w:rsidP="004D596B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4D596B">
              <w:rPr>
                <w:rFonts w:ascii="Times New Roman" w:hAnsi="Times New Roman"/>
                <w:sz w:val="20"/>
                <w:szCs w:val="20"/>
              </w:rPr>
              <w:t>Программирование ПЛК</w:t>
            </w:r>
          </w:p>
        </w:tc>
        <w:tc>
          <w:tcPr>
            <w:tcW w:w="2341" w:type="pct"/>
            <w:vAlign w:val="center"/>
          </w:tcPr>
          <w:p w:rsidR="004D596B" w:rsidRPr="004D596B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C3</w:t>
            </w:r>
          </w:p>
        </w:tc>
        <w:tc>
          <w:tcPr>
            <w:tcW w:w="1179" w:type="pct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49F">
              <w:t>2 часа</w:t>
            </w:r>
          </w:p>
        </w:tc>
      </w:tr>
      <w:tr w:rsidR="004D596B" w:rsidRPr="00A67174" w:rsidTr="007B69D3">
        <w:tc>
          <w:tcPr>
            <w:tcW w:w="191" w:type="pct"/>
            <w:shd w:val="clear" w:color="auto" w:fill="17365D" w:themeFill="text2" w:themeFillShade="BF"/>
            <w:vAlign w:val="center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1289" w:type="pct"/>
            <w:vAlign w:val="center"/>
          </w:tcPr>
          <w:p w:rsidR="004D596B" w:rsidRPr="004D596B" w:rsidRDefault="004D596B" w:rsidP="004D596B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4D596B">
              <w:rPr>
                <w:rFonts w:ascii="Times New Roman" w:hAnsi="Times New Roman"/>
                <w:sz w:val="20"/>
                <w:szCs w:val="20"/>
              </w:rPr>
              <w:t>Сборка</w:t>
            </w:r>
          </w:p>
        </w:tc>
        <w:tc>
          <w:tcPr>
            <w:tcW w:w="2341" w:type="pct"/>
            <w:vAlign w:val="center"/>
          </w:tcPr>
          <w:p w:rsidR="004D596B" w:rsidRPr="004D596B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C3</w:t>
            </w:r>
          </w:p>
        </w:tc>
        <w:tc>
          <w:tcPr>
            <w:tcW w:w="1179" w:type="pct"/>
          </w:tcPr>
          <w:p w:rsidR="004D596B" w:rsidRPr="00B555AD" w:rsidRDefault="004D596B" w:rsidP="004D596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49F">
              <w:t>4 часа</w:t>
            </w: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A67174" w:rsidRDefault="0035067A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4D596B" w:rsidRPr="004D596B">
        <w:rPr>
          <w:rFonts w:ascii="Times New Roman" w:hAnsi="Times New Roman"/>
          <w:i/>
          <w:sz w:val="28"/>
          <w:szCs w:val="28"/>
        </w:rPr>
        <w:t>Выполнение работ на фрезерном станке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:rsidR="004D596B" w:rsidRDefault="00A67174" w:rsidP="004D596B">
      <w:pPr>
        <w:pStyle w:val="a6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9536F1" w:rsidRDefault="009536F1" w:rsidP="009536F1">
      <w:r>
        <w:t>Выполнение задания разделено на этапы, по выполнению которых, эксперты ставят отметки о корректности выполнения:</w:t>
      </w:r>
    </w:p>
    <w:p w:rsidR="009536F1" w:rsidRDefault="009536F1" w:rsidP="009536F1">
      <w:r>
        <w:t>1.Осмотр механизмов станка с указанием отметок о выявленных неисправностях.</w:t>
      </w:r>
    </w:p>
    <w:p w:rsidR="009536F1" w:rsidRDefault="009536F1" w:rsidP="009536F1">
      <w:r>
        <w:lastRenderedPageBreak/>
        <w:t>1.1</w:t>
      </w:r>
      <w:r w:rsidRPr="00D00B10">
        <w:t xml:space="preserve">.  Проверить чистоту рабочего места и станка, </w:t>
      </w:r>
      <w:r>
        <w:t>указать изъяны</w:t>
      </w:r>
      <w:r w:rsidRPr="00D00B10">
        <w:t xml:space="preserve">. Рабочее место не должно быть захламлено и загромождено. </w:t>
      </w:r>
    </w:p>
    <w:p w:rsidR="009536F1" w:rsidRDefault="009536F1" w:rsidP="009536F1">
      <w:r>
        <w:t>1.2</w:t>
      </w:r>
      <w:r w:rsidRPr="00D00B10">
        <w:t>.  Проверить исправность режущего, мерительного и крепежного инстру</w:t>
      </w:r>
      <w:r>
        <w:t xml:space="preserve">мента и разложить их в удобном для </w:t>
      </w:r>
      <w:r w:rsidRPr="00D00B10">
        <w:t>использ</w:t>
      </w:r>
      <w:r>
        <w:t xml:space="preserve">ования порядке. </w:t>
      </w:r>
      <w:r w:rsidRPr="00D00B10">
        <w:t xml:space="preserve">Приготовить крючок для удаления стружки (не применять крючок с ручкой в виде петли). </w:t>
      </w:r>
    </w:p>
    <w:p w:rsidR="009536F1" w:rsidRDefault="009536F1" w:rsidP="009536F1">
      <w:r>
        <w:t>1.3</w:t>
      </w:r>
      <w:r w:rsidRPr="00D00B10">
        <w:t xml:space="preserve">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:rsidR="009536F1" w:rsidRDefault="009536F1" w:rsidP="009536F1">
      <w:r>
        <w:t>1.4</w:t>
      </w:r>
      <w:r w:rsidRPr="00D00B10">
        <w:t xml:space="preserve">. Проверить исправность заземления. </w:t>
      </w:r>
    </w:p>
    <w:p w:rsidR="009536F1" w:rsidRDefault="009536F1" w:rsidP="009536F1">
      <w:r>
        <w:t>1.5</w:t>
      </w:r>
      <w:r w:rsidRPr="00D00B10">
        <w:t>.  Проверить исправность узла крепления инструмента, исправность пусковых, остановочных, рев</w:t>
      </w:r>
      <w:r>
        <w:t xml:space="preserve">ерсных </w:t>
      </w:r>
      <w:r w:rsidRPr="00D00B10">
        <w:t>и тормозных устройств, надежность фиксации рукояток включения</w:t>
      </w:r>
      <w:r>
        <w:t xml:space="preserve"> </w:t>
      </w:r>
      <w:r w:rsidRPr="00D00B10">
        <w:t xml:space="preserve">и переключения, убедиться, что не происходит самопроизвольного переключения с холостого хода на рабочий. </w:t>
      </w:r>
    </w:p>
    <w:p w:rsidR="009536F1" w:rsidRDefault="009536F1" w:rsidP="009536F1">
      <w:r>
        <w:t>1.6</w:t>
      </w:r>
      <w:r w:rsidRPr="00D00B10">
        <w:t xml:space="preserve">. Проверить исправность системы смазки и охлаждения станка и режущего инструмента. </w:t>
      </w:r>
    </w:p>
    <w:p w:rsidR="009536F1" w:rsidRDefault="009536F1" w:rsidP="009536F1">
      <w:r>
        <w:t>1</w:t>
      </w:r>
      <w:r w:rsidRPr="00D00B10">
        <w:t>.</w:t>
      </w:r>
      <w:r>
        <w:t>7</w:t>
      </w:r>
      <w:r w:rsidRPr="00D00B10">
        <w:t>. Убедиться с внешним осмотром в исправности движущихся час</w:t>
      </w:r>
      <w:r>
        <w:t xml:space="preserve">тей станка, особенно шпинделя. </w:t>
      </w:r>
    </w:p>
    <w:p w:rsidR="009536F1" w:rsidRDefault="009536F1" w:rsidP="009536F1">
      <w:r>
        <w:t>1.8</w:t>
      </w:r>
      <w:r w:rsidRPr="00D00B10">
        <w:t xml:space="preserve">. </w:t>
      </w:r>
      <w:r>
        <w:t>Проверить</w:t>
      </w:r>
      <w:r w:rsidRPr="00D00B10">
        <w:t xml:space="preserve"> местное освещение станка так, чтобы рабочая зона была достаточно освещена и свет не слепил глаза. </w:t>
      </w:r>
    </w:p>
    <w:p w:rsidR="009536F1" w:rsidRDefault="009536F1" w:rsidP="009536F1">
      <w:r>
        <w:t>1.9</w:t>
      </w:r>
      <w:r w:rsidRPr="00D00B10">
        <w:t xml:space="preserve">. Проверить исправное состояние и устойчивое положение деревянной решетки. </w:t>
      </w:r>
    </w:p>
    <w:p w:rsidR="009536F1" w:rsidRDefault="009536F1" w:rsidP="009536F1">
      <w:r>
        <w:t>1.10</w:t>
      </w:r>
      <w:r w:rsidRPr="00D00B10">
        <w:t xml:space="preserve">. </w:t>
      </w:r>
      <w:r>
        <w:t>Проверить частоту базовых и установочных поверхностей</w:t>
      </w:r>
      <w:r w:rsidRPr="00D00B10">
        <w:t xml:space="preserve">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:rsidR="009536F1" w:rsidRDefault="009536F1" w:rsidP="009536F1">
      <w:r>
        <w:t>1.11</w:t>
      </w:r>
      <w:r w:rsidRPr="00D00B10">
        <w:t xml:space="preserve">. Проверить на холостом ходу станка: </w:t>
      </w:r>
    </w:p>
    <w:p w:rsidR="009536F1" w:rsidRDefault="009536F1" w:rsidP="009536F1">
      <w:r w:rsidRPr="00D00B10">
        <w:t xml:space="preserve">— исправность органов управления (механизмов главного движения, подачи, пуска, останова движения и др.); </w:t>
      </w:r>
    </w:p>
    <w:p w:rsidR="009536F1" w:rsidRDefault="009536F1" w:rsidP="009536F1">
      <w:r w:rsidRPr="00D00B10"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:rsidR="009536F1" w:rsidRDefault="009536F1" w:rsidP="009536F1">
      <w:r w:rsidRPr="00D00B10"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:rsidR="009536F1" w:rsidRDefault="009536F1" w:rsidP="009536F1">
      <w:r>
        <w:t xml:space="preserve">— </w:t>
      </w:r>
      <w:r w:rsidRPr="00D00B10">
        <w:t xml:space="preserve">исправность системы смазки и охлаждения (убедиться, что смазка и охлаждающая жидкость подаются нормально и бесперебойно); </w:t>
      </w:r>
    </w:p>
    <w:p w:rsidR="009536F1" w:rsidRDefault="009536F1" w:rsidP="009536F1">
      <w:r w:rsidRPr="00D00B10">
        <w:t xml:space="preserve"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 </w:t>
      </w:r>
    </w:p>
    <w:tbl>
      <w:tblPr>
        <w:tblStyle w:val="ae"/>
        <w:tblW w:w="9493" w:type="dxa"/>
        <w:tblLook w:val="04A0"/>
      </w:tblPr>
      <w:tblGrid>
        <w:gridCol w:w="6091"/>
        <w:gridCol w:w="3402"/>
      </w:tblGrid>
      <w:tr w:rsidR="009536F1" w:rsidTr="009536F1">
        <w:tc>
          <w:tcPr>
            <w:tcW w:w="6091" w:type="dxa"/>
          </w:tcPr>
          <w:p w:rsidR="009536F1" w:rsidRDefault="009536F1" w:rsidP="009536F1">
            <w:r>
              <w:br w:type="page"/>
              <w:t>Неисправность</w:t>
            </w:r>
          </w:p>
        </w:tc>
        <w:tc>
          <w:tcPr>
            <w:tcW w:w="3402" w:type="dxa"/>
          </w:tcPr>
          <w:p w:rsidR="009536F1" w:rsidRDefault="009536F1" w:rsidP="009536F1">
            <w:r>
              <w:t>Подпись экспертов</w:t>
            </w:r>
          </w:p>
        </w:tc>
      </w:tr>
      <w:tr w:rsidR="009536F1" w:rsidTr="009536F1">
        <w:trPr>
          <w:trHeight w:val="1191"/>
        </w:trPr>
        <w:tc>
          <w:tcPr>
            <w:tcW w:w="6091" w:type="dxa"/>
          </w:tcPr>
          <w:p w:rsidR="009536F1" w:rsidRDefault="009536F1" w:rsidP="009536F1">
            <w:r>
              <w:lastRenderedPageBreak/>
              <w:t>1.</w:t>
            </w:r>
          </w:p>
        </w:tc>
        <w:tc>
          <w:tcPr>
            <w:tcW w:w="3402" w:type="dxa"/>
          </w:tcPr>
          <w:p w:rsidR="009536F1" w:rsidRDefault="009536F1" w:rsidP="009536F1"/>
        </w:tc>
      </w:tr>
      <w:tr w:rsidR="009536F1" w:rsidTr="009536F1">
        <w:trPr>
          <w:trHeight w:val="1191"/>
        </w:trPr>
        <w:tc>
          <w:tcPr>
            <w:tcW w:w="6091" w:type="dxa"/>
          </w:tcPr>
          <w:p w:rsidR="009536F1" w:rsidRDefault="009536F1" w:rsidP="009536F1">
            <w:r>
              <w:t>2.</w:t>
            </w:r>
          </w:p>
        </w:tc>
        <w:tc>
          <w:tcPr>
            <w:tcW w:w="3402" w:type="dxa"/>
          </w:tcPr>
          <w:p w:rsidR="009536F1" w:rsidRDefault="009536F1" w:rsidP="009536F1"/>
        </w:tc>
      </w:tr>
      <w:tr w:rsidR="009536F1" w:rsidTr="009536F1">
        <w:trPr>
          <w:trHeight w:val="1191"/>
        </w:trPr>
        <w:tc>
          <w:tcPr>
            <w:tcW w:w="6091" w:type="dxa"/>
          </w:tcPr>
          <w:p w:rsidR="009536F1" w:rsidRDefault="009536F1" w:rsidP="009536F1">
            <w:r>
              <w:t>3.</w:t>
            </w:r>
          </w:p>
        </w:tc>
        <w:tc>
          <w:tcPr>
            <w:tcW w:w="3402" w:type="dxa"/>
          </w:tcPr>
          <w:p w:rsidR="009536F1" w:rsidRDefault="009536F1" w:rsidP="009536F1"/>
        </w:tc>
      </w:tr>
      <w:tr w:rsidR="009536F1" w:rsidTr="009536F1">
        <w:trPr>
          <w:trHeight w:val="1191"/>
        </w:trPr>
        <w:tc>
          <w:tcPr>
            <w:tcW w:w="6091" w:type="dxa"/>
          </w:tcPr>
          <w:p w:rsidR="009536F1" w:rsidRDefault="009536F1" w:rsidP="009536F1">
            <w:r>
              <w:t>4.</w:t>
            </w:r>
          </w:p>
        </w:tc>
        <w:tc>
          <w:tcPr>
            <w:tcW w:w="3402" w:type="dxa"/>
          </w:tcPr>
          <w:p w:rsidR="009536F1" w:rsidRDefault="009536F1" w:rsidP="009536F1"/>
        </w:tc>
      </w:tr>
      <w:tr w:rsidR="009536F1" w:rsidTr="009536F1">
        <w:trPr>
          <w:trHeight w:val="1191"/>
        </w:trPr>
        <w:tc>
          <w:tcPr>
            <w:tcW w:w="6091" w:type="dxa"/>
          </w:tcPr>
          <w:p w:rsidR="009536F1" w:rsidRDefault="009536F1" w:rsidP="009536F1">
            <w:r>
              <w:t>5.</w:t>
            </w:r>
          </w:p>
        </w:tc>
        <w:tc>
          <w:tcPr>
            <w:tcW w:w="3402" w:type="dxa"/>
          </w:tcPr>
          <w:p w:rsidR="009536F1" w:rsidRDefault="009536F1" w:rsidP="009536F1"/>
        </w:tc>
      </w:tr>
      <w:tr w:rsidR="009536F1" w:rsidTr="009536F1">
        <w:trPr>
          <w:trHeight w:val="1191"/>
        </w:trPr>
        <w:tc>
          <w:tcPr>
            <w:tcW w:w="6091" w:type="dxa"/>
          </w:tcPr>
          <w:p w:rsidR="009536F1" w:rsidRDefault="009536F1" w:rsidP="009536F1">
            <w:r>
              <w:t>6.</w:t>
            </w:r>
          </w:p>
        </w:tc>
        <w:tc>
          <w:tcPr>
            <w:tcW w:w="3402" w:type="dxa"/>
          </w:tcPr>
          <w:p w:rsidR="009536F1" w:rsidRDefault="009536F1" w:rsidP="009536F1"/>
        </w:tc>
      </w:tr>
      <w:tr w:rsidR="009536F1" w:rsidTr="009536F1">
        <w:trPr>
          <w:trHeight w:val="1191"/>
        </w:trPr>
        <w:tc>
          <w:tcPr>
            <w:tcW w:w="6091" w:type="dxa"/>
          </w:tcPr>
          <w:p w:rsidR="009536F1" w:rsidRDefault="009536F1" w:rsidP="009536F1">
            <w:r>
              <w:t>7.</w:t>
            </w:r>
          </w:p>
        </w:tc>
        <w:tc>
          <w:tcPr>
            <w:tcW w:w="3402" w:type="dxa"/>
          </w:tcPr>
          <w:p w:rsidR="009536F1" w:rsidRDefault="009536F1" w:rsidP="009536F1"/>
        </w:tc>
      </w:tr>
    </w:tbl>
    <w:p w:rsidR="009536F1" w:rsidRDefault="009536F1" w:rsidP="009536F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/>
    <w:p w:rsidR="009536F1" w:rsidRDefault="009536F1" w:rsidP="009536F1"/>
    <w:p w:rsidR="009536F1" w:rsidRPr="00FE68B9" w:rsidRDefault="009536F1" w:rsidP="009536F1">
      <w:r>
        <w:t>2. Проверка точности работы цифровых шкал и лимбов, а также точность установки зажимного приспособления.</w:t>
      </w:r>
    </w:p>
    <w:p w:rsidR="009536F1" w:rsidRDefault="009536F1" w:rsidP="009536F1">
      <w:r>
        <w:lastRenderedPageBreak/>
        <w:t>Необходимо провести проверку точности лимбов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</w:p>
    <w:tbl>
      <w:tblPr>
        <w:tblStyle w:val="ae"/>
        <w:tblW w:w="0" w:type="auto"/>
        <w:tblLook w:val="04A0"/>
      </w:tblPr>
      <w:tblGrid>
        <w:gridCol w:w="2122"/>
        <w:gridCol w:w="1728"/>
        <w:gridCol w:w="1926"/>
        <w:gridCol w:w="1926"/>
        <w:gridCol w:w="1926"/>
      </w:tblGrid>
      <w:tr w:rsidR="009536F1" w:rsidTr="009536F1">
        <w:tc>
          <w:tcPr>
            <w:tcW w:w="2122" w:type="dxa"/>
          </w:tcPr>
          <w:p w:rsidR="009536F1" w:rsidRDefault="009536F1" w:rsidP="009536F1">
            <w:r>
              <w:t>Подача</w:t>
            </w:r>
          </w:p>
        </w:tc>
        <w:tc>
          <w:tcPr>
            <w:tcW w:w="1728" w:type="dxa"/>
          </w:tcPr>
          <w:p w:rsidR="009536F1" w:rsidRDefault="009536F1" w:rsidP="009536F1">
            <w:r>
              <w:t>Значения по лимбу</w:t>
            </w:r>
          </w:p>
        </w:tc>
        <w:tc>
          <w:tcPr>
            <w:tcW w:w="1926" w:type="dxa"/>
          </w:tcPr>
          <w:p w:rsidR="009536F1" w:rsidRDefault="009536F1" w:rsidP="009536F1">
            <w:r>
              <w:t>Значение по цифровой индикации</w:t>
            </w:r>
          </w:p>
        </w:tc>
        <w:tc>
          <w:tcPr>
            <w:tcW w:w="1926" w:type="dxa"/>
          </w:tcPr>
          <w:p w:rsidR="009536F1" w:rsidRDefault="009536F1" w:rsidP="009536F1">
            <w:r>
              <w:t>Значения по индикатору</w:t>
            </w:r>
          </w:p>
        </w:tc>
        <w:tc>
          <w:tcPr>
            <w:tcW w:w="1926" w:type="dxa"/>
          </w:tcPr>
          <w:p w:rsidR="009536F1" w:rsidRDefault="009536F1" w:rsidP="009536F1">
            <w:r>
              <w:t>Свободный ход лимбов</w:t>
            </w:r>
          </w:p>
        </w:tc>
      </w:tr>
      <w:tr w:rsidR="009536F1" w:rsidTr="009536F1">
        <w:tc>
          <w:tcPr>
            <w:tcW w:w="2122" w:type="dxa"/>
          </w:tcPr>
          <w:p w:rsidR="009536F1" w:rsidRDefault="009536F1" w:rsidP="009536F1">
            <w:r>
              <w:t>Ось Х</w:t>
            </w:r>
          </w:p>
        </w:tc>
        <w:tc>
          <w:tcPr>
            <w:tcW w:w="1728" w:type="dxa"/>
          </w:tcPr>
          <w:p w:rsidR="009536F1" w:rsidRDefault="009536F1" w:rsidP="009536F1"/>
        </w:tc>
        <w:tc>
          <w:tcPr>
            <w:tcW w:w="1926" w:type="dxa"/>
          </w:tcPr>
          <w:p w:rsidR="009536F1" w:rsidRDefault="009536F1" w:rsidP="009536F1"/>
        </w:tc>
        <w:tc>
          <w:tcPr>
            <w:tcW w:w="1926" w:type="dxa"/>
          </w:tcPr>
          <w:p w:rsidR="009536F1" w:rsidRDefault="009536F1" w:rsidP="009536F1"/>
        </w:tc>
        <w:tc>
          <w:tcPr>
            <w:tcW w:w="1926" w:type="dxa"/>
          </w:tcPr>
          <w:p w:rsidR="009536F1" w:rsidRDefault="009536F1" w:rsidP="009536F1"/>
        </w:tc>
      </w:tr>
      <w:tr w:rsidR="009536F1" w:rsidTr="009536F1">
        <w:tc>
          <w:tcPr>
            <w:tcW w:w="2122" w:type="dxa"/>
          </w:tcPr>
          <w:p w:rsidR="009536F1" w:rsidRDefault="009536F1" w:rsidP="009536F1">
            <w:r>
              <w:t>Ось У</w:t>
            </w:r>
          </w:p>
        </w:tc>
        <w:tc>
          <w:tcPr>
            <w:tcW w:w="1728" w:type="dxa"/>
          </w:tcPr>
          <w:p w:rsidR="009536F1" w:rsidRDefault="009536F1" w:rsidP="009536F1"/>
        </w:tc>
        <w:tc>
          <w:tcPr>
            <w:tcW w:w="1926" w:type="dxa"/>
          </w:tcPr>
          <w:p w:rsidR="009536F1" w:rsidRDefault="009536F1" w:rsidP="009536F1"/>
        </w:tc>
        <w:tc>
          <w:tcPr>
            <w:tcW w:w="1926" w:type="dxa"/>
          </w:tcPr>
          <w:p w:rsidR="009536F1" w:rsidRDefault="009536F1" w:rsidP="009536F1"/>
        </w:tc>
        <w:tc>
          <w:tcPr>
            <w:tcW w:w="1926" w:type="dxa"/>
          </w:tcPr>
          <w:p w:rsidR="009536F1" w:rsidRDefault="009536F1" w:rsidP="009536F1"/>
        </w:tc>
      </w:tr>
      <w:tr w:rsidR="009536F1" w:rsidTr="009536F1">
        <w:tc>
          <w:tcPr>
            <w:tcW w:w="2122" w:type="dxa"/>
          </w:tcPr>
          <w:p w:rsidR="009536F1" w:rsidRPr="00FE68B9" w:rsidRDefault="009536F1" w:rsidP="009536F1">
            <w:pPr>
              <w:rPr>
                <w:lang w:val="en-US"/>
              </w:rPr>
            </w:pPr>
            <w:r>
              <w:t xml:space="preserve">Ось </w:t>
            </w:r>
            <w:r>
              <w:rPr>
                <w:lang w:val="en-US"/>
              </w:rPr>
              <w:t>Z</w:t>
            </w:r>
          </w:p>
        </w:tc>
        <w:tc>
          <w:tcPr>
            <w:tcW w:w="1728" w:type="dxa"/>
          </w:tcPr>
          <w:p w:rsidR="009536F1" w:rsidRDefault="009536F1" w:rsidP="009536F1"/>
        </w:tc>
        <w:tc>
          <w:tcPr>
            <w:tcW w:w="1926" w:type="dxa"/>
          </w:tcPr>
          <w:p w:rsidR="009536F1" w:rsidRDefault="009536F1" w:rsidP="009536F1"/>
        </w:tc>
        <w:tc>
          <w:tcPr>
            <w:tcW w:w="1926" w:type="dxa"/>
          </w:tcPr>
          <w:p w:rsidR="009536F1" w:rsidRDefault="009536F1" w:rsidP="009536F1"/>
        </w:tc>
        <w:tc>
          <w:tcPr>
            <w:tcW w:w="1926" w:type="dxa"/>
          </w:tcPr>
          <w:p w:rsidR="009536F1" w:rsidRDefault="009536F1" w:rsidP="009536F1"/>
        </w:tc>
      </w:tr>
    </w:tbl>
    <w:p w:rsidR="009536F1" w:rsidRDefault="009536F1" w:rsidP="009536F1"/>
    <w:p w:rsidR="009536F1" w:rsidRDefault="009536F1" w:rsidP="009536F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>
      <w:r>
        <w:br w:type="page"/>
      </w:r>
    </w:p>
    <w:p w:rsidR="009536F1" w:rsidRDefault="009536F1" w:rsidP="009536F1">
      <w:r>
        <w:lastRenderedPageBreak/>
        <w:t>3. Регулировка станка перед началом работы.</w:t>
      </w:r>
    </w:p>
    <w:p w:rsidR="009536F1" w:rsidRDefault="009536F1" w:rsidP="009536F1">
      <w:r>
        <w:t>Необходимо произвести регулировку (в случае необходимости)</w:t>
      </w:r>
      <w:proofErr w:type="gramStart"/>
      <w:r>
        <w:t xml:space="preserve"> .</w:t>
      </w:r>
      <w:proofErr w:type="gramEnd"/>
    </w:p>
    <w:p w:rsidR="009536F1" w:rsidRDefault="009536F1" w:rsidP="009536F1"/>
    <w:p w:rsidR="009536F1" w:rsidRDefault="009536F1" w:rsidP="009536F1">
      <w:r>
        <w:t>Регулировка проведена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>
      <w:r>
        <w:t>4.</w:t>
      </w:r>
      <w:r w:rsidRPr="00962017">
        <w:t xml:space="preserve"> </w:t>
      </w:r>
      <w:r>
        <w:t>Установка зажимного приспособления – тисков на столе станка.</w:t>
      </w:r>
    </w:p>
    <w:p w:rsidR="009536F1" w:rsidRDefault="009536F1" w:rsidP="009536F1">
      <w:r>
        <w:t>Необходимо установить тиски на рабочий стол фрезерного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:rsidR="009536F1" w:rsidRDefault="009536F1" w:rsidP="009536F1">
      <w:r>
        <w:t>Далее необходимо выставить заготовку в соответствии с требованиями в таблице</w:t>
      </w:r>
    </w:p>
    <w:tbl>
      <w:tblPr>
        <w:tblStyle w:val="ae"/>
        <w:tblW w:w="0" w:type="auto"/>
        <w:tblLook w:val="04A0"/>
      </w:tblPr>
      <w:tblGrid>
        <w:gridCol w:w="2174"/>
        <w:gridCol w:w="2029"/>
        <w:gridCol w:w="2112"/>
        <w:gridCol w:w="1763"/>
        <w:gridCol w:w="1550"/>
      </w:tblGrid>
      <w:tr w:rsidR="009536F1" w:rsidTr="009536F1">
        <w:tc>
          <w:tcPr>
            <w:tcW w:w="2174" w:type="dxa"/>
          </w:tcPr>
          <w:p w:rsidR="009536F1" w:rsidRDefault="009536F1" w:rsidP="009536F1"/>
        </w:tc>
        <w:tc>
          <w:tcPr>
            <w:tcW w:w="2029" w:type="dxa"/>
          </w:tcPr>
          <w:p w:rsidR="009536F1" w:rsidRDefault="009536F1" w:rsidP="009536F1">
            <w:r>
              <w:t>Измеренное значение</w:t>
            </w:r>
          </w:p>
        </w:tc>
        <w:tc>
          <w:tcPr>
            <w:tcW w:w="2112" w:type="dxa"/>
          </w:tcPr>
          <w:p w:rsidR="009536F1" w:rsidRDefault="009536F1" w:rsidP="009536F1">
            <w:r>
              <w:t>Измеренное значение после выставления</w:t>
            </w:r>
          </w:p>
        </w:tc>
        <w:tc>
          <w:tcPr>
            <w:tcW w:w="1763" w:type="dxa"/>
          </w:tcPr>
          <w:p w:rsidR="009536F1" w:rsidRDefault="009536F1" w:rsidP="009536F1">
            <w:r>
              <w:t>Допуск</w:t>
            </w:r>
          </w:p>
        </w:tc>
        <w:tc>
          <w:tcPr>
            <w:tcW w:w="1550" w:type="dxa"/>
          </w:tcPr>
          <w:p w:rsidR="009536F1" w:rsidRDefault="009536F1" w:rsidP="009536F1">
            <w:r>
              <w:t>Эксперты</w:t>
            </w:r>
          </w:p>
          <w:p w:rsidR="009536F1" w:rsidRDefault="009536F1" w:rsidP="009536F1">
            <w:r>
              <w:t>(Подпись)</w:t>
            </w:r>
          </w:p>
        </w:tc>
      </w:tr>
      <w:tr w:rsidR="009536F1" w:rsidTr="009536F1">
        <w:tc>
          <w:tcPr>
            <w:tcW w:w="2174" w:type="dxa"/>
          </w:tcPr>
          <w:p w:rsidR="009536F1" w:rsidRDefault="009536F1" w:rsidP="009536F1">
            <w:r>
              <w:t xml:space="preserve">Отклонение </w:t>
            </w:r>
          </w:p>
        </w:tc>
        <w:tc>
          <w:tcPr>
            <w:tcW w:w="2029" w:type="dxa"/>
          </w:tcPr>
          <w:p w:rsidR="009536F1" w:rsidRDefault="009536F1" w:rsidP="009536F1"/>
        </w:tc>
        <w:tc>
          <w:tcPr>
            <w:tcW w:w="2112" w:type="dxa"/>
          </w:tcPr>
          <w:p w:rsidR="009536F1" w:rsidRDefault="009536F1" w:rsidP="009536F1"/>
        </w:tc>
        <w:tc>
          <w:tcPr>
            <w:tcW w:w="1763" w:type="dxa"/>
          </w:tcPr>
          <w:p w:rsidR="009536F1" w:rsidRDefault="009536F1" w:rsidP="009536F1"/>
        </w:tc>
        <w:tc>
          <w:tcPr>
            <w:tcW w:w="1550" w:type="dxa"/>
          </w:tcPr>
          <w:p w:rsidR="009536F1" w:rsidRDefault="009536F1" w:rsidP="009536F1"/>
        </w:tc>
      </w:tr>
    </w:tbl>
    <w:p w:rsidR="009536F1" w:rsidRDefault="009536F1" w:rsidP="009536F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>
      <w:r>
        <w:br w:type="page"/>
      </w:r>
    </w:p>
    <w:p w:rsidR="009536F1" w:rsidRDefault="009536F1" w:rsidP="009536F1">
      <w:r>
        <w:lastRenderedPageBreak/>
        <w:t>5. Выполнение наладочных операций – выбор, подготовка режущего инструмента и установка на станок.</w:t>
      </w:r>
    </w:p>
    <w:p w:rsidR="009536F1" w:rsidRDefault="009536F1" w:rsidP="009536F1">
      <w: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tbl>
      <w:tblPr>
        <w:tblStyle w:val="ae"/>
        <w:tblW w:w="9918" w:type="dxa"/>
        <w:tblLook w:val="04A0"/>
      </w:tblPr>
      <w:tblGrid>
        <w:gridCol w:w="2263"/>
        <w:gridCol w:w="3261"/>
        <w:gridCol w:w="2126"/>
        <w:gridCol w:w="2268"/>
      </w:tblGrid>
      <w:tr w:rsidR="009536F1" w:rsidTr="009536F1">
        <w:tc>
          <w:tcPr>
            <w:tcW w:w="2263" w:type="dxa"/>
          </w:tcPr>
          <w:p w:rsidR="009536F1" w:rsidRDefault="009536F1" w:rsidP="009536F1">
            <w:r>
              <w:t>Инструмент</w:t>
            </w:r>
          </w:p>
        </w:tc>
        <w:tc>
          <w:tcPr>
            <w:tcW w:w="3261" w:type="dxa"/>
          </w:tcPr>
          <w:p w:rsidR="009536F1" w:rsidRDefault="009536F1" w:rsidP="009536F1">
            <w:r>
              <w:t>Изъяны</w:t>
            </w:r>
          </w:p>
        </w:tc>
        <w:tc>
          <w:tcPr>
            <w:tcW w:w="2126" w:type="dxa"/>
          </w:tcPr>
          <w:p w:rsidR="009536F1" w:rsidRDefault="009536F1" w:rsidP="009536F1">
            <w:r>
              <w:t>Участник – получил (Подпись)</w:t>
            </w:r>
          </w:p>
        </w:tc>
        <w:tc>
          <w:tcPr>
            <w:tcW w:w="2268" w:type="dxa"/>
          </w:tcPr>
          <w:p w:rsidR="009536F1" w:rsidRDefault="009536F1" w:rsidP="009536F1">
            <w:r>
              <w:t>Тех. эксперт – выдал (Подпись)</w:t>
            </w:r>
          </w:p>
        </w:tc>
      </w:tr>
      <w:tr w:rsidR="009536F1" w:rsidTr="009536F1">
        <w:trPr>
          <w:trHeight w:val="964"/>
        </w:trPr>
        <w:tc>
          <w:tcPr>
            <w:tcW w:w="2263" w:type="dxa"/>
          </w:tcPr>
          <w:p w:rsidR="009536F1" w:rsidRDefault="009536F1" w:rsidP="009536F1">
            <w:r>
              <w:t>1.</w:t>
            </w:r>
          </w:p>
        </w:tc>
        <w:tc>
          <w:tcPr>
            <w:tcW w:w="3261" w:type="dxa"/>
          </w:tcPr>
          <w:p w:rsidR="009536F1" w:rsidRDefault="009536F1" w:rsidP="009536F1"/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</w:tr>
      <w:tr w:rsidR="009536F1" w:rsidTr="009536F1">
        <w:trPr>
          <w:trHeight w:val="964"/>
        </w:trPr>
        <w:tc>
          <w:tcPr>
            <w:tcW w:w="2263" w:type="dxa"/>
          </w:tcPr>
          <w:p w:rsidR="009536F1" w:rsidRDefault="009536F1" w:rsidP="009536F1">
            <w:r>
              <w:t>2.</w:t>
            </w:r>
          </w:p>
        </w:tc>
        <w:tc>
          <w:tcPr>
            <w:tcW w:w="3261" w:type="dxa"/>
          </w:tcPr>
          <w:p w:rsidR="009536F1" w:rsidRDefault="009536F1" w:rsidP="009536F1"/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</w:tr>
      <w:tr w:rsidR="009536F1" w:rsidTr="009536F1">
        <w:trPr>
          <w:trHeight w:val="964"/>
        </w:trPr>
        <w:tc>
          <w:tcPr>
            <w:tcW w:w="2263" w:type="dxa"/>
          </w:tcPr>
          <w:p w:rsidR="009536F1" w:rsidRDefault="009536F1" w:rsidP="009536F1">
            <w:r>
              <w:t>3.</w:t>
            </w:r>
          </w:p>
        </w:tc>
        <w:tc>
          <w:tcPr>
            <w:tcW w:w="3261" w:type="dxa"/>
          </w:tcPr>
          <w:p w:rsidR="009536F1" w:rsidRDefault="009536F1" w:rsidP="009536F1"/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</w:tr>
      <w:tr w:rsidR="009536F1" w:rsidTr="009536F1">
        <w:trPr>
          <w:trHeight w:val="964"/>
        </w:trPr>
        <w:tc>
          <w:tcPr>
            <w:tcW w:w="2263" w:type="dxa"/>
          </w:tcPr>
          <w:p w:rsidR="009536F1" w:rsidRDefault="009536F1" w:rsidP="009536F1">
            <w:r>
              <w:t>4.</w:t>
            </w:r>
          </w:p>
        </w:tc>
        <w:tc>
          <w:tcPr>
            <w:tcW w:w="3261" w:type="dxa"/>
          </w:tcPr>
          <w:p w:rsidR="009536F1" w:rsidRDefault="009536F1" w:rsidP="009536F1"/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</w:tr>
      <w:tr w:rsidR="009536F1" w:rsidTr="009536F1">
        <w:trPr>
          <w:trHeight w:val="964"/>
        </w:trPr>
        <w:tc>
          <w:tcPr>
            <w:tcW w:w="2263" w:type="dxa"/>
          </w:tcPr>
          <w:p w:rsidR="009536F1" w:rsidRDefault="009536F1" w:rsidP="009536F1">
            <w:r>
              <w:t>5.</w:t>
            </w:r>
          </w:p>
        </w:tc>
        <w:tc>
          <w:tcPr>
            <w:tcW w:w="3261" w:type="dxa"/>
          </w:tcPr>
          <w:p w:rsidR="009536F1" w:rsidRDefault="009536F1" w:rsidP="009536F1"/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</w:tr>
      <w:tr w:rsidR="009536F1" w:rsidTr="009536F1">
        <w:trPr>
          <w:trHeight w:val="964"/>
        </w:trPr>
        <w:tc>
          <w:tcPr>
            <w:tcW w:w="2263" w:type="dxa"/>
          </w:tcPr>
          <w:p w:rsidR="009536F1" w:rsidRDefault="009536F1" w:rsidP="009536F1">
            <w:r>
              <w:t>6.</w:t>
            </w:r>
          </w:p>
        </w:tc>
        <w:tc>
          <w:tcPr>
            <w:tcW w:w="3261" w:type="dxa"/>
          </w:tcPr>
          <w:p w:rsidR="009536F1" w:rsidRDefault="009536F1" w:rsidP="009536F1"/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</w:tr>
      <w:tr w:rsidR="009536F1" w:rsidTr="009536F1">
        <w:trPr>
          <w:trHeight w:val="964"/>
        </w:trPr>
        <w:tc>
          <w:tcPr>
            <w:tcW w:w="2263" w:type="dxa"/>
          </w:tcPr>
          <w:p w:rsidR="009536F1" w:rsidRDefault="009536F1" w:rsidP="009536F1">
            <w:r>
              <w:t>7.</w:t>
            </w:r>
          </w:p>
        </w:tc>
        <w:tc>
          <w:tcPr>
            <w:tcW w:w="3261" w:type="dxa"/>
          </w:tcPr>
          <w:p w:rsidR="009536F1" w:rsidRDefault="009536F1" w:rsidP="009536F1"/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</w:tr>
    </w:tbl>
    <w:p w:rsidR="009536F1" w:rsidRDefault="009536F1" w:rsidP="009536F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>
      <w:r>
        <w:t>6. Выбор и калибровка необходимого мерительного инструмента для изготовления детали.</w:t>
      </w:r>
    </w:p>
    <w:p w:rsidR="009536F1" w:rsidRDefault="009536F1" w:rsidP="009536F1">
      <w:r>
        <w:lastRenderedPageBreak/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tbl>
      <w:tblPr>
        <w:tblStyle w:val="ae"/>
        <w:tblW w:w="10060" w:type="dxa"/>
        <w:tblLook w:val="04A0"/>
      </w:tblPr>
      <w:tblGrid>
        <w:gridCol w:w="2263"/>
        <w:gridCol w:w="2126"/>
        <w:gridCol w:w="2268"/>
        <w:gridCol w:w="3403"/>
      </w:tblGrid>
      <w:tr w:rsidR="009536F1" w:rsidRPr="0042635C" w:rsidTr="009536F1">
        <w:trPr>
          <w:trHeight w:val="850"/>
        </w:trPr>
        <w:tc>
          <w:tcPr>
            <w:tcW w:w="2263" w:type="dxa"/>
          </w:tcPr>
          <w:p w:rsidR="009536F1" w:rsidRDefault="009536F1" w:rsidP="009536F1">
            <w:r>
              <w:t>Инструмент</w:t>
            </w:r>
          </w:p>
        </w:tc>
        <w:tc>
          <w:tcPr>
            <w:tcW w:w="2126" w:type="dxa"/>
          </w:tcPr>
          <w:p w:rsidR="009536F1" w:rsidRDefault="009536F1" w:rsidP="009536F1">
            <w:r>
              <w:t>Участник – получил (Подпись)</w:t>
            </w:r>
          </w:p>
        </w:tc>
        <w:tc>
          <w:tcPr>
            <w:tcW w:w="2268" w:type="dxa"/>
          </w:tcPr>
          <w:p w:rsidR="009536F1" w:rsidRDefault="009536F1" w:rsidP="009536F1">
            <w:r>
              <w:t>Тех. эксперт – выдал (Подпись)</w:t>
            </w:r>
          </w:p>
        </w:tc>
        <w:tc>
          <w:tcPr>
            <w:tcW w:w="3403" w:type="dxa"/>
          </w:tcPr>
          <w:p w:rsidR="009536F1" w:rsidRDefault="009536F1" w:rsidP="009536F1">
            <w:r>
              <w:t>Эксперты – калибровка выполнена верно (Подпись)</w:t>
            </w:r>
          </w:p>
        </w:tc>
      </w:tr>
      <w:tr w:rsidR="009536F1" w:rsidTr="009536F1">
        <w:trPr>
          <w:trHeight w:val="850"/>
        </w:trPr>
        <w:tc>
          <w:tcPr>
            <w:tcW w:w="2263" w:type="dxa"/>
          </w:tcPr>
          <w:p w:rsidR="009536F1" w:rsidRDefault="009536F1" w:rsidP="009536F1">
            <w:r>
              <w:t>1.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3403" w:type="dxa"/>
          </w:tcPr>
          <w:p w:rsidR="009536F1" w:rsidRDefault="009536F1" w:rsidP="009536F1"/>
        </w:tc>
      </w:tr>
      <w:tr w:rsidR="009536F1" w:rsidTr="009536F1">
        <w:trPr>
          <w:trHeight w:val="850"/>
        </w:trPr>
        <w:tc>
          <w:tcPr>
            <w:tcW w:w="2263" w:type="dxa"/>
          </w:tcPr>
          <w:p w:rsidR="009536F1" w:rsidRDefault="009536F1" w:rsidP="009536F1">
            <w:r>
              <w:t>2.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3403" w:type="dxa"/>
          </w:tcPr>
          <w:p w:rsidR="009536F1" w:rsidRDefault="009536F1" w:rsidP="009536F1"/>
        </w:tc>
      </w:tr>
      <w:tr w:rsidR="009536F1" w:rsidTr="009536F1">
        <w:trPr>
          <w:trHeight w:val="850"/>
        </w:trPr>
        <w:tc>
          <w:tcPr>
            <w:tcW w:w="2263" w:type="dxa"/>
          </w:tcPr>
          <w:p w:rsidR="009536F1" w:rsidRDefault="009536F1" w:rsidP="009536F1">
            <w:r>
              <w:t>3.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3403" w:type="dxa"/>
          </w:tcPr>
          <w:p w:rsidR="009536F1" w:rsidRDefault="009536F1" w:rsidP="009536F1"/>
        </w:tc>
      </w:tr>
      <w:tr w:rsidR="009536F1" w:rsidTr="009536F1">
        <w:trPr>
          <w:trHeight w:val="850"/>
        </w:trPr>
        <w:tc>
          <w:tcPr>
            <w:tcW w:w="2263" w:type="dxa"/>
          </w:tcPr>
          <w:p w:rsidR="009536F1" w:rsidRDefault="009536F1" w:rsidP="009536F1">
            <w:r>
              <w:t>4.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3403" w:type="dxa"/>
          </w:tcPr>
          <w:p w:rsidR="009536F1" w:rsidRDefault="009536F1" w:rsidP="009536F1"/>
        </w:tc>
      </w:tr>
      <w:tr w:rsidR="009536F1" w:rsidTr="009536F1">
        <w:trPr>
          <w:trHeight w:val="850"/>
        </w:trPr>
        <w:tc>
          <w:tcPr>
            <w:tcW w:w="2263" w:type="dxa"/>
          </w:tcPr>
          <w:p w:rsidR="009536F1" w:rsidRDefault="009536F1" w:rsidP="009536F1">
            <w:r>
              <w:t>5.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3403" w:type="dxa"/>
          </w:tcPr>
          <w:p w:rsidR="009536F1" w:rsidRDefault="009536F1" w:rsidP="009536F1"/>
        </w:tc>
      </w:tr>
      <w:tr w:rsidR="009536F1" w:rsidTr="009536F1">
        <w:trPr>
          <w:trHeight w:val="850"/>
        </w:trPr>
        <w:tc>
          <w:tcPr>
            <w:tcW w:w="2263" w:type="dxa"/>
          </w:tcPr>
          <w:p w:rsidR="009536F1" w:rsidRDefault="009536F1" w:rsidP="009536F1">
            <w:r>
              <w:t>6.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3403" w:type="dxa"/>
          </w:tcPr>
          <w:p w:rsidR="009536F1" w:rsidRDefault="009536F1" w:rsidP="009536F1"/>
        </w:tc>
      </w:tr>
      <w:tr w:rsidR="009536F1" w:rsidTr="009536F1">
        <w:trPr>
          <w:trHeight w:val="850"/>
        </w:trPr>
        <w:tc>
          <w:tcPr>
            <w:tcW w:w="2263" w:type="dxa"/>
          </w:tcPr>
          <w:p w:rsidR="009536F1" w:rsidRDefault="009536F1" w:rsidP="009536F1">
            <w:r>
              <w:t>7.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3403" w:type="dxa"/>
          </w:tcPr>
          <w:p w:rsidR="009536F1" w:rsidRDefault="009536F1" w:rsidP="009536F1"/>
        </w:tc>
      </w:tr>
    </w:tbl>
    <w:p w:rsidR="009536F1" w:rsidRDefault="009536F1" w:rsidP="009536F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/>
    <w:p w:rsidR="009536F1" w:rsidRDefault="009536F1" w:rsidP="009536F1">
      <w:r>
        <w:br w:type="page"/>
      </w:r>
    </w:p>
    <w:p w:rsidR="009536F1" w:rsidRDefault="009536F1" w:rsidP="009536F1">
      <w:r>
        <w:lastRenderedPageBreak/>
        <w:t>7. Подбор допусков по таблицам, расчет режимов резания для тестовой детали по указанным экспертам операциям.</w:t>
      </w:r>
    </w:p>
    <w:p w:rsidR="009536F1" w:rsidRDefault="009536F1" w:rsidP="009536F1">
      <w:r>
        <w:t>Для детали в Приложении 1, необходимо указать предельные отклонения размеров, полученные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tbl>
      <w:tblPr>
        <w:tblStyle w:val="ae"/>
        <w:tblW w:w="9209" w:type="dxa"/>
        <w:tblLook w:val="04A0"/>
      </w:tblPr>
      <w:tblGrid>
        <w:gridCol w:w="2263"/>
        <w:gridCol w:w="2126"/>
        <w:gridCol w:w="2268"/>
        <w:gridCol w:w="2552"/>
      </w:tblGrid>
      <w:tr w:rsidR="009536F1" w:rsidTr="009536F1">
        <w:tc>
          <w:tcPr>
            <w:tcW w:w="2263" w:type="dxa"/>
          </w:tcPr>
          <w:p w:rsidR="009536F1" w:rsidRDefault="009536F1" w:rsidP="009536F1">
            <w:r>
              <w:t>Размер</w:t>
            </w:r>
          </w:p>
        </w:tc>
        <w:tc>
          <w:tcPr>
            <w:tcW w:w="2126" w:type="dxa"/>
          </w:tcPr>
          <w:p w:rsidR="009536F1" w:rsidRDefault="009536F1" w:rsidP="009536F1">
            <w:r>
              <w:t>Минимально допустимое значение размера</w:t>
            </w:r>
          </w:p>
        </w:tc>
        <w:tc>
          <w:tcPr>
            <w:tcW w:w="2268" w:type="dxa"/>
          </w:tcPr>
          <w:p w:rsidR="009536F1" w:rsidRDefault="009536F1" w:rsidP="009536F1">
            <w:r>
              <w:t>Макси</w:t>
            </w:r>
            <w:r w:rsidRPr="0017763D">
              <w:t>мально допустимое значение размера</w:t>
            </w:r>
          </w:p>
        </w:tc>
        <w:tc>
          <w:tcPr>
            <w:tcW w:w="2552" w:type="dxa"/>
          </w:tcPr>
          <w:p w:rsidR="009536F1" w:rsidRDefault="009536F1" w:rsidP="009536F1">
            <w:r>
              <w:t xml:space="preserve">Эксперты </w:t>
            </w:r>
          </w:p>
          <w:p w:rsidR="009536F1" w:rsidRDefault="009536F1" w:rsidP="009536F1">
            <w:r>
              <w:t>(Подпись)</w:t>
            </w:r>
          </w:p>
        </w:tc>
      </w:tr>
      <w:tr w:rsidR="009536F1" w:rsidTr="009536F1">
        <w:trPr>
          <w:trHeight w:val="567"/>
        </w:trPr>
        <w:tc>
          <w:tcPr>
            <w:tcW w:w="2263" w:type="dxa"/>
          </w:tcPr>
          <w:p w:rsidR="009536F1" w:rsidRDefault="009536F1" w:rsidP="009536F1">
            <w:r>
              <w:t>1.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2263" w:type="dxa"/>
          </w:tcPr>
          <w:p w:rsidR="009536F1" w:rsidRDefault="009536F1" w:rsidP="009536F1">
            <w:r>
              <w:t>2.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2263" w:type="dxa"/>
          </w:tcPr>
          <w:p w:rsidR="009536F1" w:rsidRDefault="009536F1" w:rsidP="009536F1">
            <w:r>
              <w:t>3.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2263" w:type="dxa"/>
          </w:tcPr>
          <w:p w:rsidR="009536F1" w:rsidRDefault="009536F1" w:rsidP="009536F1">
            <w:r>
              <w:t>4.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2263" w:type="dxa"/>
          </w:tcPr>
          <w:p w:rsidR="009536F1" w:rsidRDefault="009536F1" w:rsidP="009536F1">
            <w:r>
              <w:t>5.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2263" w:type="dxa"/>
          </w:tcPr>
          <w:p w:rsidR="009536F1" w:rsidRDefault="009536F1" w:rsidP="009536F1">
            <w:r>
              <w:t>6.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2263" w:type="dxa"/>
          </w:tcPr>
          <w:p w:rsidR="009536F1" w:rsidRDefault="009536F1" w:rsidP="009536F1">
            <w:r>
              <w:t>7.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</w:tbl>
    <w:p w:rsidR="009536F1" w:rsidRDefault="009536F1" w:rsidP="009536F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>
      <w:r>
        <w:t xml:space="preserve"> </w:t>
      </w:r>
      <w:r>
        <w:br w:type="page"/>
      </w:r>
    </w:p>
    <w:tbl>
      <w:tblPr>
        <w:tblStyle w:val="ae"/>
        <w:tblW w:w="9827" w:type="dxa"/>
        <w:tblLayout w:type="fixed"/>
        <w:tblLook w:val="04A0"/>
      </w:tblPr>
      <w:tblGrid>
        <w:gridCol w:w="1892"/>
        <w:gridCol w:w="1587"/>
        <w:gridCol w:w="1587"/>
        <w:gridCol w:w="1587"/>
        <w:gridCol w:w="1587"/>
        <w:gridCol w:w="1587"/>
      </w:tblGrid>
      <w:tr w:rsidR="009536F1" w:rsidTr="009536F1">
        <w:tc>
          <w:tcPr>
            <w:tcW w:w="1892" w:type="dxa"/>
          </w:tcPr>
          <w:p w:rsidR="009536F1" w:rsidRDefault="009536F1" w:rsidP="009536F1">
            <w:r>
              <w:lastRenderedPageBreak/>
              <w:t>Обрабатываемый размер</w:t>
            </w:r>
          </w:p>
        </w:tc>
        <w:tc>
          <w:tcPr>
            <w:tcW w:w="1587" w:type="dxa"/>
          </w:tcPr>
          <w:p w:rsidR="009536F1" w:rsidRDefault="009536F1" w:rsidP="009536F1">
            <w:r>
              <w:t>Скорость резания - расчетная</w:t>
            </w:r>
          </w:p>
        </w:tc>
        <w:tc>
          <w:tcPr>
            <w:tcW w:w="1587" w:type="dxa"/>
          </w:tcPr>
          <w:p w:rsidR="009536F1" w:rsidRDefault="009536F1" w:rsidP="009536F1">
            <w:r>
              <w:t>Подача – расчетная</w:t>
            </w:r>
          </w:p>
        </w:tc>
        <w:tc>
          <w:tcPr>
            <w:tcW w:w="1587" w:type="dxa"/>
          </w:tcPr>
          <w:p w:rsidR="009536F1" w:rsidRDefault="009536F1" w:rsidP="009536F1">
            <w:r>
              <w:t>Выбранная скорость резания – в соответствии с оборудованием</w:t>
            </w:r>
          </w:p>
        </w:tc>
        <w:tc>
          <w:tcPr>
            <w:tcW w:w="1587" w:type="dxa"/>
          </w:tcPr>
          <w:p w:rsidR="009536F1" w:rsidRDefault="009536F1" w:rsidP="009536F1">
            <w:r>
              <w:t>Выбранная подача – в соответствии с оборудованием</w:t>
            </w:r>
          </w:p>
        </w:tc>
        <w:tc>
          <w:tcPr>
            <w:tcW w:w="1587" w:type="dxa"/>
          </w:tcPr>
          <w:p w:rsidR="009536F1" w:rsidRDefault="009536F1" w:rsidP="009536F1">
            <w:r>
              <w:t>Эксперты</w:t>
            </w:r>
          </w:p>
          <w:p w:rsidR="009536F1" w:rsidRDefault="009536F1" w:rsidP="009536F1">
            <w:r>
              <w:t>(Подпись)</w:t>
            </w:r>
          </w:p>
        </w:tc>
      </w:tr>
      <w:tr w:rsidR="009536F1" w:rsidTr="009536F1">
        <w:trPr>
          <w:trHeight w:val="567"/>
        </w:trPr>
        <w:tc>
          <w:tcPr>
            <w:tcW w:w="1892" w:type="dxa"/>
          </w:tcPr>
          <w:p w:rsidR="009536F1" w:rsidRDefault="009536F1" w:rsidP="009536F1">
            <w:r>
              <w:t>1.</w:t>
            </w:r>
          </w:p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1892" w:type="dxa"/>
          </w:tcPr>
          <w:p w:rsidR="009536F1" w:rsidRDefault="009536F1" w:rsidP="009536F1">
            <w:r>
              <w:t>2.</w:t>
            </w:r>
          </w:p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1892" w:type="dxa"/>
          </w:tcPr>
          <w:p w:rsidR="009536F1" w:rsidRDefault="009536F1" w:rsidP="009536F1">
            <w:r>
              <w:t>3.</w:t>
            </w:r>
          </w:p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1892" w:type="dxa"/>
          </w:tcPr>
          <w:p w:rsidR="009536F1" w:rsidRDefault="009536F1" w:rsidP="009536F1">
            <w:r>
              <w:t>4.</w:t>
            </w:r>
          </w:p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1892" w:type="dxa"/>
          </w:tcPr>
          <w:p w:rsidR="009536F1" w:rsidRDefault="009536F1" w:rsidP="009536F1">
            <w:r>
              <w:t>5.</w:t>
            </w:r>
          </w:p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1892" w:type="dxa"/>
          </w:tcPr>
          <w:p w:rsidR="009536F1" w:rsidRDefault="009536F1" w:rsidP="009536F1">
            <w:r>
              <w:t>6.</w:t>
            </w:r>
          </w:p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</w:tr>
      <w:tr w:rsidR="009536F1" w:rsidTr="009536F1">
        <w:trPr>
          <w:trHeight w:val="567"/>
        </w:trPr>
        <w:tc>
          <w:tcPr>
            <w:tcW w:w="1892" w:type="dxa"/>
          </w:tcPr>
          <w:p w:rsidR="009536F1" w:rsidRDefault="009536F1" w:rsidP="009536F1">
            <w:r>
              <w:t>7.</w:t>
            </w:r>
          </w:p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  <w:tc>
          <w:tcPr>
            <w:tcW w:w="1587" w:type="dxa"/>
          </w:tcPr>
          <w:p w:rsidR="009536F1" w:rsidRDefault="009536F1" w:rsidP="009536F1"/>
        </w:tc>
      </w:tr>
    </w:tbl>
    <w:p w:rsidR="009536F1" w:rsidRDefault="009536F1" w:rsidP="009536F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>
      <w:r>
        <w:br w:type="page"/>
      </w:r>
    </w:p>
    <w:p w:rsidR="009536F1" w:rsidRDefault="009536F1" w:rsidP="009536F1">
      <w:r>
        <w:lastRenderedPageBreak/>
        <w:t xml:space="preserve">8. Изготовление тестовой детали. </w:t>
      </w:r>
    </w:p>
    <w:p w:rsidR="009536F1" w:rsidRDefault="009536F1" w:rsidP="009536F1">
      <w:r>
        <w:t>Необходимо провести обработку детали согласно чертежа в Приложении 1 и сдать деталь экспертам для измерения</w:t>
      </w:r>
    </w:p>
    <w:p w:rsidR="009536F1" w:rsidRDefault="009536F1" w:rsidP="009536F1">
      <w:r>
        <w:t>Деталь маркирована номером участника - _______. Деталь от участника приняли.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>
      <w:r>
        <w:br w:type="page"/>
      </w:r>
    </w:p>
    <w:p w:rsidR="009536F1" w:rsidRDefault="009536F1" w:rsidP="009536F1">
      <w:r>
        <w:lastRenderedPageBreak/>
        <w:t>9. Уборка рабочего места и инструментов, смазка оборудования по окончании работы, сдача оборудования.</w:t>
      </w:r>
    </w:p>
    <w:p w:rsidR="009536F1" w:rsidRDefault="009536F1" w:rsidP="009536F1">
      <w: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tbl>
      <w:tblPr>
        <w:tblStyle w:val="ae"/>
        <w:tblW w:w="9209" w:type="dxa"/>
        <w:tblLook w:val="04A0"/>
      </w:tblPr>
      <w:tblGrid>
        <w:gridCol w:w="2263"/>
        <w:gridCol w:w="2126"/>
        <w:gridCol w:w="2268"/>
        <w:gridCol w:w="2552"/>
      </w:tblGrid>
      <w:tr w:rsidR="009536F1" w:rsidRPr="0042635C" w:rsidTr="009536F1">
        <w:trPr>
          <w:trHeight w:val="937"/>
        </w:trPr>
        <w:tc>
          <w:tcPr>
            <w:tcW w:w="2263" w:type="dxa"/>
          </w:tcPr>
          <w:p w:rsidR="009536F1" w:rsidRDefault="009536F1" w:rsidP="009536F1">
            <w:r>
              <w:t>Инструмент</w:t>
            </w:r>
          </w:p>
        </w:tc>
        <w:tc>
          <w:tcPr>
            <w:tcW w:w="2126" w:type="dxa"/>
          </w:tcPr>
          <w:p w:rsidR="009536F1" w:rsidRDefault="009536F1" w:rsidP="009536F1">
            <w:r>
              <w:t>Участник – сдал (Подпись)</w:t>
            </w:r>
          </w:p>
        </w:tc>
        <w:tc>
          <w:tcPr>
            <w:tcW w:w="2268" w:type="dxa"/>
          </w:tcPr>
          <w:p w:rsidR="009536F1" w:rsidRDefault="009536F1" w:rsidP="009536F1">
            <w:r>
              <w:t>Тех. эксперт – принял (Подпись)</w:t>
            </w:r>
          </w:p>
        </w:tc>
        <w:tc>
          <w:tcPr>
            <w:tcW w:w="2552" w:type="dxa"/>
          </w:tcPr>
          <w:p w:rsidR="009536F1" w:rsidRDefault="009536F1" w:rsidP="009536F1">
            <w:r>
              <w:t>Эксперты – повреждения не появились (Подпись)</w:t>
            </w:r>
          </w:p>
        </w:tc>
      </w:tr>
      <w:tr w:rsidR="009536F1" w:rsidTr="009536F1">
        <w:trPr>
          <w:trHeight w:val="794"/>
        </w:trPr>
        <w:tc>
          <w:tcPr>
            <w:tcW w:w="2263" w:type="dxa"/>
          </w:tcPr>
          <w:p w:rsidR="009536F1" w:rsidRDefault="009536F1" w:rsidP="009536F1">
            <w:r>
              <w:t>1.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794"/>
        </w:trPr>
        <w:tc>
          <w:tcPr>
            <w:tcW w:w="2263" w:type="dxa"/>
          </w:tcPr>
          <w:p w:rsidR="009536F1" w:rsidRDefault="009536F1" w:rsidP="009536F1">
            <w:r>
              <w:t>2.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794"/>
        </w:trPr>
        <w:tc>
          <w:tcPr>
            <w:tcW w:w="2263" w:type="dxa"/>
          </w:tcPr>
          <w:p w:rsidR="009536F1" w:rsidRDefault="009536F1" w:rsidP="009536F1">
            <w:r>
              <w:t>3.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794"/>
        </w:trPr>
        <w:tc>
          <w:tcPr>
            <w:tcW w:w="2263" w:type="dxa"/>
          </w:tcPr>
          <w:p w:rsidR="009536F1" w:rsidRDefault="009536F1" w:rsidP="009536F1">
            <w:r>
              <w:t>4.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794"/>
        </w:trPr>
        <w:tc>
          <w:tcPr>
            <w:tcW w:w="2263" w:type="dxa"/>
          </w:tcPr>
          <w:p w:rsidR="009536F1" w:rsidRDefault="009536F1" w:rsidP="009536F1">
            <w:r>
              <w:t>5.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794"/>
        </w:trPr>
        <w:tc>
          <w:tcPr>
            <w:tcW w:w="2263" w:type="dxa"/>
          </w:tcPr>
          <w:p w:rsidR="009536F1" w:rsidRDefault="009536F1" w:rsidP="009536F1">
            <w:r>
              <w:t>6.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  <w:tr w:rsidR="009536F1" w:rsidTr="009536F1">
        <w:trPr>
          <w:trHeight w:val="794"/>
        </w:trPr>
        <w:tc>
          <w:tcPr>
            <w:tcW w:w="2263" w:type="dxa"/>
          </w:tcPr>
          <w:p w:rsidR="009536F1" w:rsidRDefault="009536F1" w:rsidP="009536F1">
            <w:r>
              <w:t>7.</w:t>
            </w:r>
          </w:p>
        </w:tc>
        <w:tc>
          <w:tcPr>
            <w:tcW w:w="2126" w:type="dxa"/>
          </w:tcPr>
          <w:p w:rsidR="009536F1" w:rsidRDefault="009536F1" w:rsidP="009536F1"/>
        </w:tc>
        <w:tc>
          <w:tcPr>
            <w:tcW w:w="2268" w:type="dxa"/>
          </w:tcPr>
          <w:p w:rsidR="009536F1" w:rsidRDefault="009536F1" w:rsidP="009536F1"/>
        </w:tc>
        <w:tc>
          <w:tcPr>
            <w:tcW w:w="2552" w:type="dxa"/>
          </w:tcPr>
          <w:p w:rsidR="009536F1" w:rsidRDefault="009536F1" w:rsidP="009536F1"/>
        </w:tc>
      </w:tr>
    </w:tbl>
    <w:p w:rsidR="009536F1" w:rsidRDefault="009536F1" w:rsidP="009536F1"/>
    <w:p w:rsidR="009536F1" w:rsidRDefault="009536F1" w:rsidP="009536F1">
      <w:r>
        <w:t>Станок приняли, судейскую оценку частоты рабочего места провели.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Tr="009536F1">
        <w:tc>
          <w:tcPr>
            <w:tcW w:w="1271" w:type="dxa"/>
          </w:tcPr>
          <w:p w:rsidR="009536F1" w:rsidRDefault="009536F1" w:rsidP="009536F1">
            <w:r>
              <w:t>Эксперт 1</w:t>
            </w:r>
          </w:p>
        </w:tc>
        <w:tc>
          <w:tcPr>
            <w:tcW w:w="1843" w:type="dxa"/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c>
          <w:tcPr>
            <w:tcW w:w="1271" w:type="dxa"/>
          </w:tcPr>
          <w:p w:rsidR="009536F1" w:rsidRDefault="009536F1" w:rsidP="009536F1"/>
        </w:tc>
        <w:tc>
          <w:tcPr>
            <w:tcW w:w="1843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>
            <w:r>
              <w:t>___________________</w:t>
            </w:r>
          </w:p>
        </w:tc>
      </w:tr>
      <w:tr w:rsid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Default="009536F1" w:rsidP="009536F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BC02AF" w:rsidRDefault="009536F1" w:rsidP="009536F1">
            <w:pPr>
              <w:jc w:val="center"/>
              <w:rPr>
                <w:vertAlign w:val="superscript"/>
              </w:rPr>
            </w:pPr>
            <w:r w:rsidRPr="00BC02AF">
              <w:rPr>
                <w:vertAlign w:val="superscript"/>
              </w:rPr>
              <w:t>Дата, время</w:t>
            </w:r>
          </w:p>
        </w:tc>
      </w:tr>
    </w:tbl>
    <w:p w:rsidR="009536F1" w:rsidRDefault="009536F1" w:rsidP="009536F1">
      <w:pPr>
        <w:jc w:val="both"/>
      </w:pPr>
    </w:p>
    <w:p w:rsidR="00BF6513" w:rsidRPr="00D03632" w:rsidRDefault="00A81D84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B</w:t>
      </w:r>
      <w:r w:rsidR="00BF6513"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7B69D3" w:rsidRPr="007B69D3">
        <w:rPr>
          <w:rFonts w:ascii="Times New Roman" w:hAnsi="Times New Roman"/>
          <w:i/>
          <w:sz w:val="28"/>
          <w:szCs w:val="28"/>
        </w:rPr>
        <w:t>Выполнение работ на токарном станке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:rsidR="007B69D3" w:rsidRDefault="00D03632" w:rsidP="007B69D3">
      <w:pPr>
        <w:pStyle w:val="a6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lastRenderedPageBreak/>
        <w:t>Описание задания.</w:t>
      </w:r>
    </w:p>
    <w:p w:rsidR="007B69D3" w:rsidRDefault="007B69D3" w:rsidP="007B69D3">
      <w:pPr>
        <w:pStyle w:val="a6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7B69D3">
        <w:rPr>
          <w:rFonts w:ascii="Times New Roman" w:hAnsi="Times New Roman"/>
          <w:sz w:val="28"/>
          <w:szCs w:val="28"/>
        </w:rPr>
        <w:t>Для выполнения деталей конкурсного задания необходимо ознакомиться с чертежами деталей, разработать технологию изготовления, определить необходимый режущий инструмент и произвести механическую обработку заготовки для получения детали согласно чертежу.</w:t>
      </w:r>
    </w:p>
    <w:p w:rsidR="009536F1" w:rsidRDefault="009536F1" w:rsidP="009536F1">
      <w:pPr>
        <w:pStyle w:val="a6"/>
        <w:numPr>
          <w:ilvl w:val="1"/>
          <w:numId w:val="22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Алгоритм работы.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Выполнение задания разделено на этапы, по выполнению которых, эксперты ставят отметки о корректности выполнения: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1.Осмотр механизмов станка с указанием отметок о выявленных неисправностях.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1.4. Проверить исправность заземления.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1.6. Проверить исправность системы смазки и охлаждения станка и режущего инструмента.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1.7. Убедиться с внешним осмотром в исправности движущихся частей станка, особенно шпинделя.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1.9. Проверить исправное состояние и устойчивое положение деревянной решетки.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1.11. Проверить на холостом ходу станка: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lastRenderedPageBreak/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—    исправность системы смазки и охлаждения (убедиться, что смазка и охлаждающая жидкость подаются нормально и бесперебойно);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br w:type="page"/>
      </w:r>
    </w:p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9493" w:type="dxa"/>
        <w:tblLook w:val="04A0"/>
      </w:tblPr>
      <w:tblGrid>
        <w:gridCol w:w="6091"/>
        <w:gridCol w:w="3402"/>
      </w:tblGrid>
      <w:tr w:rsidR="009536F1" w:rsidRPr="009536F1" w:rsidTr="009536F1">
        <w:tc>
          <w:tcPr>
            <w:tcW w:w="609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Неисправность</w:t>
            </w:r>
          </w:p>
        </w:tc>
        <w:tc>
          <w:tcPr>
            <w:tcW w:w="340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Подпись экспертов</w:t>
            </w:r>
          </w:p>
        </w:tc>
      </w:tr>
      <w:tr w:rsidR="009536F1" w:rsidRPr="009536F1" w:rsidTr="009536F1">
        <w:trPr>
          <w:trHeight w:val="1191"/>
        </w:trPr>
        <w:tc>
          <w:tcPr>
            <w:tcW w:w="609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91"/>
        </w:trPr>
        <w:tc>
          <w:tcPr>
            <w:tcW w:w="609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91"/>
        </w:trPr>
        <w:tc>
          <w:tcPr>
            <w:tcW w:w="609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91"/>
        </w:trPr>
        <w:tc>
          <w:tcPr>
            <w:tcW w:w="609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91"/>
        </w:trPr>
        <w:tc>
          <w:tcPr>
            <w:tcW w:w="609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91"/>
        </w:trPr>
        <w:tc>
          <w:tcPr>
            <w:tcW w:w="609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91"/>
        </w:trPr>
        <w:tc>
          <w:tcPr>
            <w:tcW w:w="609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lastRenderedPageBreak/>
        <w:t>2. Проверка точности работы цифровых шкал и лимбов.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Необходимо провести проверку точности лимбов поперечной, продольной и малой продольной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 </w:t>
      </w:r>
    </w:p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0" w:type="auto"/>
        <w:tblLook w:val="04A0"/>
      </w:tblPr>
      <w:tblGrid>
        <w:gridCol w:w="2122"/>
        <w:gridCol w:w="1728"/>
        <w:gridCol w:w="1926"/>
        <w:gridCol w:w="1926"/>
        <w:gridCol w:w="1926"/>
      </w:tblGrid>
      <w:tr w:rsidR="009536F1" w:rsidRPr="009536F1" w:rsidTr="009536F1">
        <w:tc>
          <w:tcPr>
            <w:tcW w:w="212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172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Значения по лимбу</w:t>
            </w: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Значение по цифровой индикации</w:t>
            </w: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Значения по индикатору</w:t>
            </w: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Свободный ход лимбов</w:t>
            </w:r>
          </w:p>
        </w:tc>
      </w:tr>
      <w:tr w:rsidR="009536F1" w:rsidRPr="009536F1" w:rsidTr="009536F1">
        <w:tc>
          <w:tcPr>
            <w:tcW w:w="212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Поперечная</w:t>
            </w:r>
          </w:p>
        </w:tc>
        <w:tc>
          <w:tcPr>
            <w:tcW w:w="172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c>
          <w:tcPr>
            <w:tcW w:w="212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Продольная</w:t>
            </w:r>
          </w:p>
        </w:tc>
        <w:tc>
          <w:tcPr>
            <w:tcW w:w="172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c>
          <w:tcPr>
            <w:tcW w:w="212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Малая продольная</w:t>
            </w:r>
          </w:p>
        </w:tc>
        <w:tc>
          <w:tcPr>
            <w:tcW w:w="172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br w:type="page"/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lastRenderedPageBreak/>
        <w:t>3. Регулировка станка перед началом работы.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Необходимо произвести регулировку (в случае необходимости) хода каретки.</w:t>
      </w:r>
    </w:p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Регулировка проведена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4. Проверка биения установленной заготовки, зажатой в шпинделе станка.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Необходимо установить пруток в шпинделе станка и измерить осевое и торцевое биение. Измеренные значения занести в таблицу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Далее необходимо выставить заготовку в соответствии с требованиями в таблице</w:t>
      </w:r>
    </w:p>
    <w:tbl>
      <w:tblPr>
        <w:tblStyle w:val="ae"/>
        <w:tblW w:w="0" w:type="auto"/>
        <w:tblLook w:val="04A0"/>
      </w:tblPr>
      <w:tblGrid>
        <w:gridCol w:w="2595"/>
        <w:gridCol w:w="2362"/>
        <w:gridCol w:w="2453"/>
        <w:gridCol w:w="2218"/>
      </w:tblGrid>
      <w:tr w:rsidR="009536F1" w:rsidRPr="009536F1" w:rsidTr="009536F1">
        <w:tc>
          <w:tcPr>
            <w:tcW w:w="2595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Биение</w:t>
            </w:r>
          </w:p>
        </w:tc>
        <w:tc>
          <w:tcPr>
            <w:tcW w:w="236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Измеренное значение</w:t>
            </w:r>
          </w:p>
        </w:tc>
        <w:tc>
          <w:tcPr>
            <w:tcW w:w="245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Измеренное значение после выставления</w:t>
            </w:r>
          </w:p>
        </w:tc>
        <w:tc>
          <w:tcPr>
            <w:tcW w:w="221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Допуск на биение</w:t>
            </w:r>
          </w:p>
        </w:tc>
      </w:tr>
      <w:tr w:rsidR="009536F1" w:rsidRPr="009536F1" w:rsidTr="009536F1">
        <w:tc>
          <w:tcPr>
            <w:tcW w:w="2595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 xml:space="preserve">Торцевое </w:t>
            </w:r>
          </w:p>
        </w:tc>
        <w:tc>
          <w:tcPr>
            <w:tcW w:w="236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c>
          <w:tcPr>
            <w:tcW w:w="2595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Радиальное</w:t>
            </w:r>
          </w:p>
        </w:tc>
        <w:tc>
          <w:tcPr>
            <w:tcW w:w="236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5. Выполнение наладочных операций – выбор, подготовка режущего инструмента и установка на станок.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lastRenderedPageBreak/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  <w:r w:rsidRPr="009536F1">
        <w:rPr>
          <w:rFonts w:ascii="Times New Roman" w:hAnsi="Times New Roman"/>
        </w:rPr>
        <w:br w:type="page"/>
      </w:r>
    </w:p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9918" w:type="dxa"/>
        <w:tblLook w:val="04A0"/>
      </w:tblPr>
      <w:tblGrid>
        <w:gridCol w:w="2263"/>
        <w:gridCol w:w="3261"/>
        <w:gridCol w:w="2126"/>
        <w:gridCol w:w="2268"/>
      </w:tblGrid>
      <w:tr w:rsidR="009536F1" w:rsidRPr="009536F1" w:rsidTr="009536F1"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Инструмент</w:t>
            </w:r>
          </w:p>
        </w:tc>
        <w:tc>
          <w:tcPr>
            <w:tcW w:w="326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Изъяны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Участник – получил (Подпись)</w:t>
            </w: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Тех. эксперт – выдал (Подпись)</w:t>
            </w:r>
          </w:p>
        </w:tc>
      </w:tr>
      <w:tr w:rsidR="009536F1" w:rsidRPr="009536F1" w:rsidTr="009536F1">
        <w:trPr>
          <w:trHeight w:val="113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3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3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3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3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3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113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lastRenderedPageBreak/>
        <w:t>6. Выбор и калибровка необходимого мерительного инструмента для изготовления детали.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tbl>
      <w:tblPr>
        <w:tblStyle w:val="ae"/>
        <w:tblW w:w="9209" w:type="dxa"/>
        <w:tblLook w:val="04A0"/>
      </w:tblPr>
      <w:tblGrid>
        <w:gridCol w:w="2263"/>
        <w:gridCol w:w="2126"/>
        <w:gridCol w:w="2268"/>
        <w:gridCol w:w="2552"/>
      </w:tblGrid>
      <w:tr w:rsidR="009536F1" w:rsidRPr="009536F1" w:rsidTr="009536F1"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Инструмент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Участник – получил (Подпись)</w:t>
            </w: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Тех. эксперт – выдал (Подпись)</w:t>
            </w: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Эксперты – калибровка выполнена верно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6F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9536F1" w:rsidRPr="009536F1" w:rsidTr="009536F1">
        <w:trPr>
          <w:trHeight w:val="96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96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96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96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96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96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964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7. Подбор допусков по таблицам, расчет режимов резания для тестовой детали по указанным экспертам операциям.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Для детали в Приложении 1, необходимо указать предельные отклонения размеров, </w:t>
      </w:r>
      <w:proofErr w:type="spellStart"/>
      <w:r w:rsidRPr="009536F1">
        <w:rPr>
          <w:rFonts w:ascii="Times New Roman" w:hAnsi="Times New Roman"/>
        </w:rPr>
        <w:t>полченные</w:t>
      </w:r>
      <w:proofErr w:type="spellEnd"/>
      <w:r w:rsidRPr="009536F1">
        <w:rPr>
          <w:rFonts w:ascii="Times New Roman" w:hAnsi="Times New Roman"/>
        </w:rPr>
        <w:t xml:space="preserve">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tbl>
      <w:tblPr>
        <w:tblStyle w:val="ae"/>
        <w:tblW w:w="9209" w:type="dxa"/>
        <w:tblLook w:val="04A0"/>
      </w:tblPr>
      <w:tblGrid>
        <w:gridCol w:w="2263"/>
        <w:gridCol w:w="2126"/>
        <w:gridCol w:w="2268"/>
        <w:gridCol w:w="2552"/>
      </w:tblGrid>
      <w:tr w:rsidR="009536F1" w:rsidRPr="009536F1" w:rsidTr="009536F1"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Минимально допустимое значение размера</w:t>
            </w: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Максимально допустимое значение размера</w:t>
            </w: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 xml:space="preserve">Эксперты </w:t>
            </w:r>
          </w:p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9536F1" w:rsidRPr="009536F1" w:rsidTr="009536F1">
        <w:trPr>
          <w:trHeight w:val="567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 </w:t>
      </w:r>
    </w:p>
    <w:tbl>
      <w:tblPr>
        <w:tblStyle w:val="ae"/>
        <w:tblW w:w="9827" w:type="dxa"/>
        <w:tblLayout w:type="fixed"/>
        <w:tblLook w:val="04A0"/>
      </w:tblPr>
      <w:tblGrid>
        <w:gridCol w:w="1892"/>
        <w:gridCol w:w="1587"/>
        <w:gridCol w:w="1587"/>
        <w:gridCol w:w="1587"/>
        <w:gridCol w:w="1587"/>
        <w:gridCol w:w="1587"/>
      </w:tblGrid>
      <w:tr w:rsidR="009536F1" w:rsidRPr="009536F1" w:rsidTr="009536F1">
        <w:tc>
          <w:tcPr>
            <w:tcW w:w="189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Обрабатываемый размер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Скорость резания - расчетная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Подача – расчетная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Выбранная скорость резания – в соответствии с оборудованием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Выбранная подача – в соответствии с оборудованием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Эксперты</w:t>
            </w:r>
          </w:p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9536F1" w:rsidRPr="009536F1" w:rsidTr="009536F1">
        <w:trPr>
          <w:trHeight w:val="567"/>
        </w:trPr>
        <w:tc>
          <w:tcPr>
            <w:tcW w:w="189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189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189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189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189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189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567"/>
        </w:trPr>
        <w:tc>
          <w:tcPr>
            <w:tcW w:w="189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 xml:space="preserve">8. Изготовление тестовой детали. 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Необходимо провести обработку детали согласно чертежа в Приложении 1 и сдать деталь экспертам для измерения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Деталь маркирована номером участника - _______. Деталь от участника приняли.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</w:tbl>
    <w:p w:rsidR="009536F1" w:rsidRPr="009536F1" w:rsidRDefault="009536F1" w:rsidP="009536F1">
      <w:pPr>
        <w:rPr>
          <w:rFonts w:ascii="Times New Roman" w:hAnsi="Times New Roman"/>
        </w:rPr>
      </w:pP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t>9. Уборка рабочего места и инструментов, смазка оборудования по окончании работы, сдача оборудования.</w:t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lastRenderedPageBreak/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tbl>
      <w:tblPr>
        <w:tblStyle w:val="ae"/>
        <w:tblW w:w="9209" w:type="dxa"/>
        <w:tblLook w:val="04A0"/>
      </w:tblPr>
      <w:tblGrid>
        <w:gridCol w:w="2263"/>
        <w:gridCol w:w="2126"/>
        <w:gridCol w:w="2268"/>
        <w:gridCol w:w="2552"/>
      </w:tblGrid>
      <w:tr w:rsidR="009536F1" w:rsidRPr="009536F1" w:rsidTr="009536F1"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Инструмент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Участник – сдал</w:t>
            </w:r>
          </w:p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Тех. эксперт – принял (Подпись)</w:t>
            </w: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Эксперты – повреждения не появились(Подпись)</w:t>
            </w: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  <w:tr w:rsidR="009536F1" w:rsidRPr="009536F1" w:rsidTr="009536F1">
        <w:trPr>
          <w:trHeight w:val="850"/>
        </w:trPr>
        <w:tc>
          <w:tcPr>
            <w:tcW w:w="226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</w:tr>
    </w:tbl>
    <w:p w:rsidR="009536F1" w:rsidRDefault="009536F1" w:rsidP="009536F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536F1" w:rsidRPr="009536F1" w:rsidRDefault="009536F1" w:rsidP="009536F1">
      <w:pPr>
        <w:rPr>
          <w:rFonts w:ascii="Times New Roman" w:hAnsi="Times New Roman"/>
        </w:rPr>
      </w:pPr>
      <w:r w:rsidRPr="009536F1">
        <w:rPr>
          <w:rFonts w:ascii="Times New Roman" w:hAnsi="Times New Roman"/>
        </w:rPr>
        <w:lastRenderedPageBreak/>
        <w:t>Станок приняли, судейскую оценку частоты рабочего места провели.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843"/>
        <w:gridCol w:w="4170"/>
        <w:gridCol w:w="2344"/>
      </w:tblGrid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843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c>
          <w:tcPr>
            <w:tcW w:w="1271" w:type="dxa"/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36F1">
              <w:rPr>
                <w:rFonts w:ascii="Times New Roman" w:hAnsi="Times New Roman" w:cs="Times New Roman"/>
                <w:vertAlign w:val="superscript"/>
              </w:rPr>
              <w:t>Дата, время</w:t>
            </w:r>
          </w:p>
        </w:tc>
      </w:tr>
      <w:tr w:rsidR="009536F1" w:rsidRPr="009536F1" w:rsidTr="00953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536F1" w:rsidRPr="009536F1" w:rsidRDefault="009536F1" w:rsidP="009536F1">
            <w:pPr>
              <w:rPr>
                <w:rFonts w:ascii="Times New Roman" w:hAnsi="Times New Roman" w:cs="Times New Roman"/>
              </w:rPr>
            </w:pPr>
            <w:r w:rsidRPr="009536F1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9536F1" w:rsidRPr="007B69D3" w:rsidRDefault="009536F1" w:rsidP="007B69D3">
      <w:pPr>
        <w:pStyle w:val="a6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A67174" w:rsidRPr="00D03632" w:rsidRDefault="00170FE4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C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7B69D3" w:rsidRPr="007B69D3">
        <w:rPr>
          <w:rFonts w:ascii="Times New Roman" w:hAnsi="Times New Roman"/>
          <w:i/>
          <w:sz w:val="28"/>
          <w:szCs w:val="28"/>
        </w:rPr>
        <w:t>CAD моделирование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:rsidR="00D03632" w:rsidRDefault="00D03632" w:rsidP="00D03632">
      <w:pPr>
        <w:pStyle w:val="a6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7B69D3" w:rsidRPr="00D03632" w:rsidRDefault="007B69D3" w:rsidP="007B69D3">
      <w:pPr>
        <w:pStyle w:val="a6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7B69D3">
        <w:rPr>
          <w:rFonts w:ascii="Times New Roman" w:hAnsi="Times New Roman"/>
          <w:sz w:val="28"/>
          <w:szCs w:val="28"/>
        </w:rPr>
        <w:t>Данный модуль включает в себя разработку 3D-модели детали в номинальных размерах в соответствии с техническим заданием Каждая деталь сохраняется в двух форматах – формате программы, в которой выполнялось моделирование и формате STL.</w:t>
      </w:r>
    </w:p>
    <w:p w:rsidR="00A67174" w:rsidRPr="00D03632" w:rsidRDefault="00BF6513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7B69D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7B69D3" w:rsidRPr="007B69D3">
        <w:rPr>
          <w:rFonts w:ascii="Times New Roman" w:hAnsi="Times New Roman"/>
          <w:i/>
          <w:sz w:val="28"/>
          <w:szCs w:val="28"/>
        </w:rPr>
        <w:t>Программирование ПЛК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:rsidR="00D03632" w:rsidRDefault="00D03632" w:rsidP="0092081F">
      <w:pPr>
        <w:pStyle w:val="a6"/>
        <w:numPr>
          <w:ilvl w:val="0"/>
          <w:numId w:val="22"/>
        </w:numPr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bookmarkStart w:id="7" w:name="_Toc379539626"/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7B69D3" w:rsidRDefault="009536F1" w:rsidP="007B69D3">
      <w:pPr>
        <w:pStyle w:val="a6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9536F1">
        <w:rPr>
          <w:rFonts w:ascii="Times New Roman" w:hAnsi="Times New Roman"/>
          <w:sz w:val="28"/>
          <w:szCs w:val="28"/>
        </w:rPr>
        <w:t xml:space="preserve">Для выполнения данного модуля необходимо разработать программу для PLC </w:t>
      </w:r>
      <w:proofErr w:type="spellStart"/>
      <w:r w:rsidRPr="009536F1">
        <w:rPr>
          <w:rFonts w:ascii="Times New Roman" w:hAnsi="Times New Roman"/>
          <w:sz w:val="28"/>
          <w:szCs w:val="28"/>
        </w:rPr>
        <w:t>Siemens</w:t>
      </w:r>
      <w:proofErr w:type="spellEnd"/>
      <w:r w:rsidRPr="009536F1">
        <w:rPr>
          <w:rFonts w:ascii="Times New Roman" w:hAnsi="Times New Roman"/>
          <w:sz w:val="28"/>
          <w:szCs w:val="28"/>
        </w:rPr>
        <w:t xml:space="preserve"> LOGO для управления автоматизированной установкой в соответствии с описанием ее работы.</w:t>
      </w:r>
    </w:p>
    <w:p w:rsidR="007B69D3" w:rsidRPr="00D03632" w:rsidRDefault="007B69D3" w:rsidP="007B69D3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Сборка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:rsidR="007B69D3" w:rsidRDefault="007B69D3" w:rsidP="007B69D3">
      <w:pPr>
        <w:pStyle w:val="a6"/>
        <w:numPr>
          <w:ilvl w:val="0"/>
          <w:numId w:val="22"/>
        </w:numPr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7B69D3" w:rsidRDefault="009536F1" w:rsidP="007B69D3">
      <w:pPr>
        <w:pStyle w:val="a6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9536F1">
        <w:rPr>
          <w:rFonts w:ascii="Times New Roman" w:hAnsi="Times New Roman"/>
          <w:sz w:val="28"/>
          <w:szCs w:val="28"/>
        </w:rPr>
        <w:t>Для выполнения данного модуля необходимо осуществить сборку электропневматической установки в соответствии с конкурсным заданием.</w:t>
      </w:r>
    </w:p>
    <w:p w:rsidR="0083696F" w:rsidRDefault="0083696F" w:rsidP="0083696F">
      <w:pPr>
        <w:pStyle w:val="a6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513" w:rsidRPr="0083696F" w:rsidRDefault="00747919" w:rsidP="0083696F">
      <w:pPr>
        <w:pStyle w:val="a6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e"/>
        <w:tblW w:w="5000" w:type="pct"/>
        <w:jc w:val="center"/>
        <w:tblLook w:val="04A0"/>
      </w:tblPr>
      <w:tblGrid>
        <w:gridCol w:w="531"/>
        <w:gridCol w:w="4529"/>
        <w:gridCol w:w="1963"/>
        <w:gridCol w:w="1842"/>
        <w:gridCol w:w="1414"/>
      </w:tblGrid>
      <w:tr w:rsidR="00B555AD" w:rsidRPr="00B555AD" w:rsidTr="00AA57BB">
        <w:trPr>
          <w:jc w:val="center"/>
        </w:trPr>
        <w:tc>
          <w:tcPr>
            <w:tcW w:w="2460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bookmarkStart w:id="9" w:name="_GoBack"/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0" w:type="pct"/>
            <w:gridSpan w:val="3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:rsidTr="00AA57BB">
        <w:trPr>
          <w:jc w:val="center"/>
        </w:trPr>
        <w:tc>
          <w:tcPr>
            <w:tcW w:w="2460" w:type="pct"/>
            <w:gridSpan w:val="2"/>
            <w:vMerge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89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AA57BB" w:rsidRPr="00B555AD" w:rsidTr="00AA57BB">
        <w:trPr>
          <w:jc w:val="center"/>
        </w:trPr>
        <w:tc>
          <w:tcPr>
            <w:tcW w:w="258" w:type="pct"/>
            <w:shd w:val="clear" w:color="auto" w:fill="17365D" w:themeFill="text2" w:themeFillShade="BF"/>
            <w:vAlign w:val="center"/>
          </w:tcPr>
          <w:p w:rsidR="00AA57BB" w:rsidRPr="00B555AD" w:rsidRDefault="00AA57BB" w:rsidP="00AA57B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E92">
              <w:t>Организация и управление работой</w:t>
            </w:r>
          </w:p>
        </w:tc>
        <w:tc>
          <w:tcPr>
            <w:tcW w:w="955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9B">
              <w:t>6,00</w:t>
            </w:r>
          </w:p>
        </w:tc>
        <w:tc>
          <w:tcPr>
            <w:tcW w:w="896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9B">
              <w:t>9,00</w:t>
            </w:r>
          </w:p>
        </w:tc>
        <w:tc>
          <w:tcPr>
            <w:tcW w:w="689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 w:rsidRPr="00A60BF0">
              <w:t>5,00</w:t>
            </w:r>
          </w:p>
        </w:tc>
      </w:tr>
      <w:tr w:rsidR="00AA57BB" w:rsidRPr="00B555AD" w:rsidTr="00AA57BB">
        <w:trPr>
          <w:jc w:val="center"/>
        </w:trPr>
        <w:tc>
          <w:tcPr>
            <w:tcW w:w="258" w:type="pct"/>
            <w:shd w:val="clear" w:color="auto" w:fill="17365D" w:themeFill="text2" w:themeFillShade="BF"/>
            <w:vAlign w:val="center"/>
          </w:tcPr>
          <w:p w:rsidR="00AA57BB" w:rsidRPr="00B555AD" w:rsidRDefault="00AA57BB" w:rsidP="00AA57B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E92">
              <w:t>Работа на универсальных токарных станках</w:t>
            </w:r>
          </w:p>
        </w:tc>
        <w:tc>
          <w:tcPr>
            <w:tcW w:w="955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9B">
              <w:t>0,00</w:t>
            </w:r>
          </w:p>
        </w:tc>
        <w:tc>
          <w:tcPr>
            <w:tcW w:w="896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9B">
              <w:t>20,00</w:t>
            </w:r>
          </w:p>
        </w:tc>
        <w:tc>
          <w:tcPr>
            <w:tcW w:w="689" w:type="pct"/>
          </w:tcPr>
          <w:p w:rsidR="00AA57BB" w:rsidRPr="00B555AD" w:rsidRDefault="00862F5D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</w:t>
            </w:r>
            <w:r w:rsidR="00AA57BB" w:rsidRPr="00A60BF0">
              <w:t>,00</w:t>
            </w:r>
          </w:p>
        </w:tc>
      </w:tr>
      <w:tr w:rsidR="00AA57BB" w:rsidRPr="00B555AD" w:rsidTr="00AA57BB">
        <w:trPr>
          <w:jc w:val="center"/>
        </w:trPr>
        <w:tc>
          <w:tcPr>
            <w:tcW w:w="258" w:type="pct"/>
            <w:shd w:val="clear" w:color="auto" w:fill="17365D" w:themeFill="text2" w:themeFillShade="BF"/>
            <w:vAlign w:val="center"/>
          </w:tcPr>
          <w:p w:rsidR="00AA57BB" w:rsidRPr="00B555AD" w:rsidRDefault="00AA57BB" w:rsidP="00AA57B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E92">
              <w:t>Работа на универсальных фрезерных станках</w:t>
            </w:r>
          </w:p>
        </w:tc>
        <w:tc>
          <w:tcPr>
            <w:tcW w:w="955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9B">
              <w:t>0,00</w:t>
            </w:r>
          </w:p>
        </w:tc>
        <w:tc>
          <w:tcPr>
            <w:tcW w:w="896" w:type="pct"/>
          </w:tcPr>
          <w:p w:rsidR="00AA57BB" w:rsidRPr="00B555AD" w:rsidRDefault="00862F5D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25</w:t>
            </w:r>
            <w:r w:rsidR="00AA57BB" w:rsidRPr="00883F9B">
              <w:t>,00</w:t>
            </w:r>
          </w:p>
        </w:tc>
        <w:tc>
          <w:tcPr>
            <w:tcW w:w="689" w:type="pct"/>
          </w:tcPr>
          <w:p w:rsidR="00AA57BB" w:rsidRPr="00B555AD" w:rsidRDefault="00862F5D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25</w:t>
            </w:r>
            <w:r w:rsidR="00AA57BB" w:rsidRPr="00A60BF0">
              <w:t>,00</w:t>
            </w:r>
          </w:p>
        </w:tc>
      </w:tr>
      <w:tr w:rsidR="00AA57BB" w:rsidRPr="00B555AD" w:rsidTr="00AA57BB">
        <w:trPr>
          <w:jc w:val="center"/>
        </w:trPr>
        <w:tc>
          <w:tcPr>
            <w:tcW w:w="258" w:type="pct"/>
            <w:shd w:val="clear" w:color="auto" w:fill="17365D" w:themeFill="text2" w:themeFillShade="BF"/>
            <w:vAlign w:val="center"/>
          </w:tcPr>
          <w:p w:rsidR="00AA57BB" w:rsidRPr="00B555AD" w:rsidRDefault="00AA57BB" w:rsidP="00AA57B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E92">
              <w:t>Сборка пневмо электронной механизированной автоматики</w:t>
            </w:r>
          </w:p>
        </w:tc>
        <w:tc>
          <w:tcPr>
            <w:tcW w:w="955" w:type="pct"/>
          </w:tcPr>
          <w:p w:rsidR="00AA57BB" w:rsidRPr="00B555AD" w:rsidRDefault="00862F5D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</w:t>
            </w:r>
            <w:r w:rsidR="00AA57BB" w:rsidRPr="00883F9B">
              <w:t>,00</w:t>
            </w:r>
          </w:p>
        </w:tc>
        <w:tc>
          <w:tcPr>
            <w:tcW w:w="896" w:type="pct"/>
          </w:tcPr>
          <w:p w:rsidR="00AA57BB" w:rsidRPr="00B555AD" w:rsidRDefault="00862F5D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12</w:t>
            </w:r>
            <w:r w:rsidR="00AA57BB" w:rsidRPr="00883F9B">
              <w:t>,00</w:t>
            </w:r>
          </w:p>
        </w:tc>
        <w:tc>
          <w:tcPr>
            <w:tcW w:w="689" w:type="pct"/>
          </w:tcPr>
          <w:p w:rsidR="00AA57BB" w:rsidRPr="00B555AD" w:rsidRDefault="00862F5D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15</w:t>
            </w:r>
            <w:r w:rsidR="00AA57BB" w:rsidRPr="00A60BF0">
              <w:t>,00</w:t>
            </w:r>
          </w:p>
        </w:tc>
      </w:tr>
      <w:tr w:rsidR="00AA57BB" w:rsidRPr="00B555AD" w:rsidTr="00AA57BB">
        <w:trPr>
          <w:jc w:val="center"/>
        </w:trPr>
        <w:tc>
          <w:tcPr>
            <w:tcW w:w="258" w:type="pct"/>
            <w:shd w:val="clear" w:color="auto" w:fill="17365D" w:themeFill="text2" w:themeFillShade="BF"/>
            <w:vAlign w:val="center"/>
          </w:tcPr>
          <w:p w:rsidR="00AA57BB" w:rsidRPr="00AA57BB" w:rsidRDefault="00AA57BB" w:rsidP="00AA57B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203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E92">
              <w:t>Алгоритмизация и запуск автоматизированных установок</w:t>
            </w:r>
          </w:p>
        </w:tc>
        <w:tc>
          <w:tcPr>
            <w:tcW w:w="955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F9B">
              <w:t>0,00</w:t>
            </w:r>
          </w:p>
        </w:tc>
        <w:tc>
          <w:tcPr>
            <w:tcW w:w="896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F9B">
              <w:t>25,00</w:t>
            </w:r>
          </w:p>
        </w:tc>
        <w:tc>
          <w:tcPr>
            <w:tcW w:w="689" w:type="pct"/>
          </w:tcPr>
          <w:p w:rsidR="00AA57BB" w:rsidRPr="00B555AD" w:rsidRDefault="00862F5D" w:rsidP="00AA57BB">
            <w:pPr>
              <w:spacing w:after="0" w:line="240" w:lineRule="auto"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>25</w:t>
            </w:r>
            <w:r w:rsidR="00AA57BB" w:rsidRPr="00A60BF0">
              <w:t>,00</w:t>
            </w:r>
          </w:p>
        </w:tc>
      </w:tr>
      <w:tr w:rsidR="00AA57BB" w:rsidRPr="00B555AD" w:rsidTr="00AA57BB">
        <w:trPr>
          <w:jc w:val="center"/>
        </w:trPr>
        <w:tc>
          <w:tcPr>
            <w:tcW w:w="2460" w:type="pct"/>
            <w:gridSpan w:val="2"/>
            <w:shd w:val="clear" w:color="auto" w:fill="4F81BD" w:themeFill="accent1"/>
            <w:vAlign w:val="center"/>
          </w:tcPr>
          <w:p w:rsidR="00AA57BB" w:rsidRPr="00B555AD" w:rsidRDefault="00AA57BB" w:rsidP="00AA57BB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</w:tcPr>
          <w:p w:rsidR="00AA57BB" w:rsidRPr="00B555AD" w:rsidRDefault="00862F5D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</w:t>
            </w:r>
          </w:p>
        </w:tc>
        <w:tc>
          <w:tcPr>
            <w:tcW w:w="896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BA">
              <w:t>9</w:t>
            </w:r>
            <w:r w:rsidR="00862F5D">
              <w:t>1</w:t>
            </w:r>
          </w:p>
        </w:tc>
        <w:tc>
          <w:tcPr>
            <w:tcW w:w="689" w:type="pct"/>
          </w:tcPr>
          <w:p w:rsidR="00AA57BB" w:rsidRPr="00B555AD" w:rsidRDefault="00AA57BB" w:rsidP="00AA57BB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BA">
              <w:t>100</w:t>
            </w:r>
          </w:p>
        </w:tc>
      </w:tr>
      <w:bookmarkEnd w:id="9"/>
    </w:tbl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:rsidR="005A767F" w:rsidRDefault="00D03632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bookmarkStart w:id="10" w:name="_Toc66870136"/>
      <w:r w:rsidRPr="00747919">
        <w:rPr>
          <w:rStyle w:val="10"/>
          <w:rFonts w:ascii="Times New Roman" w:hAnsi="Times New Roman" w:cs="Times New Roman"/>
          <w:b/>
          <w:color w:val="auto"/>
        </w:rPr>
        <w:lastRenderedPageBreak/>
        <w:t>6.</w:t>
      </w:r>
      <w:r w:rsidRPr="00747919">
        <w:rPr>
          <w:rStyle w:val="10"/>
          <w:rFonts w:ascii="Times New Roman" w:hAnsi="Times New Roman" w:cs="Times New Roman"/>
          <w:b/>
          <w:color w:val="auto"/>
          <w:lang w:eastAsia="en-US"/>
        </w:rPr>
        <w:tab/>
      </w:r>
      <w:r w:rsidR="00452EA3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Приложения к заданию</w:t>
      </w:r>
      <w:r w:rsidR="00B555AD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.</w:t>
      </w:r>
      <w:bookmarkEnd w:id="10"/>
    </w:p>
    <w:p w:rsidR="00AA57BB" w:rsidRDefault="00AA57BB" w:rsidP="00AA57BB">
      <w:pPr>
        <w:pStyle w:val="a"/>
        <w:numPr>
          <w:ilvl w:val="0"/>
          <w:numId w:val="0"/>
        </w:numPr>
        <w:ind w:left="284" w:hanging="284"/>
        <w:rPr>
          <w:color w:val="000000" w:themeColor="text1"/>
        </w:rPr>
      </w:pPr>
    </w:p>
    <w:p w:rsidR="00AA57BB" w:rsidRPr="00AD57B9" w:rsidRDefault="00AA57BB" w:rsidP="00AA57BB">
      <w:pPr>
        <w:pStyle w:val="a"/>
        <w:numPr>
          <w:ilvl w:val="0"/>
          <w:numId w:val="0"/>
        </w:numPr>
        <w:ind w:left="284" w:hanging="284"/>
        <w:rPr>
          <w:color w:val="000000" w:themeColor="text1"/>
          <w:lang w:val="ru-RU"/>
        </w:rPr>
      </w:pPr>
      <w:r w:rsidRPr="000E1078">
        <w:rPr>
          <w:color w:val="000000" w:themeColor="text1"/>
        </w:rPr>
        <w:t>WS</w:t>
      </w:r>
      <w:r>
        <w:rPr>
          <w:color w:val="000000" w:themeColor="text1"/>
          <w:lang w:val="en-US"/>
        </w:rPr>
        <w:t>C</w:t>
      </w:r>
      <w:r w:rsidRPr="00AD57B9">
        <w:rPr>
          <w:color w:val="000000" w:themeColor="text1"/>
          <w:lang w:val="ru-RU"/>
        </w:rPr>
        <w:t>20</w:t>
      </w:r>
      <w:r>
        <w:rPr>
          <w:color w:val="000000" w:themeColor="text1"/>
          <w:lang w:val="ru-RU"/>
        </w:rPr>
        <w:t>22</w:t>
      </w:r>
      <w:r w:rsidRPr="00AD57B9">
        <w:rPr>
          <w:color w:val="000000" w:themeColor="text1"/>
          <w:lang w:val="ru-RU"/>
        </w:rPr>
        <w:t>_</w:t>
      </w:r>
      <w:r w:rsidRPr="000E1078">
        <w:rPr>
          <w:color w:val="000000" w:themeColor="text1"/>
        </w:rPr>
        <w:t>TP</w:t>
      </w:r>
      <w:r w:rsidRPr="00AD57B9">
        <w:rPr>
          <w:color w:val="000000" w:themeColor="text1"/>
          <w:lang w:val="ru-RU"/>
        </w:rPr>
        <w:t>01_</w:t>
      </w:r>
      <w:r w:rsidRPr="000E1078">
        <w:rPr>
          <w:color w:val="000000" w:themeColor="text1"/>
          <w:lang w:val="en-US"/>
        </w:rPr>
        <w:t>RU</w:t>
      </w:r>
      <w:r w:rsidRPr="00AD57B9">
        <w:rPr>
          <w:color w:val="000000" w:themeColor="text1"/>
          <w:lang w:val="ru-RU"/>
        </w:rPr>
        <w:t>.</w:t>
      </w:r>
      <w:r w:rsidRPr="000E1078">
        <w:rPr>
          <w:color w:val="000000" w:themeColor="text1"/>
        </w:rPr>
        <w:t>doc</w:t>
      </w:r>
      <w:r w:rsidRPr="00AD57B9">
        <w:rPr>
          <w:color w:val="000000" w:themeColor="text1"/>
          <w:lang w:val="ru-RU"/>
        </w:rPr>
        <w:tab/>
      </w:r>
    </w:p>
    <w:p w:rsidR="00AA57BB" w:rsidRPr="00954BAB" w:rsidRDefault="00AA57BB" w:rsidP="00AA57BB">
      <w:pPr>
        <w:pStyle w:val="a"/>
        <w:numPr>
          <w:ilvl w:val="0"/>
          <w:numId w:val="0"/>
        </w:numPr>
        <w:ind w:left="284" w:hanging="284"/>
        <w:rPr>
          <w:color w:val="000000" w:themeColor="text1"/>
          <w:lang w:val="ru-RU"/>
        </w:rPr>
      </w:pPr>
      <w:r w:rsidRPr="002A1592">
        <w:rPr>
          <w:color w:val="000000" w:themeColor="text1"/>
          <w:lang w:val="en-ZA"/>
        </w:rPr>
        <w:t>WS</w:t>
      </w:r>
      <w:r>
        <w:rPr>
          <w:color w:val="000000" w:themeColor="text1"/>
          <w:lang w:val="en-ZA"/>
        </w:rPr>
        <w:t>C</w:t>
      </w:r>
      <w:r w:rsidRPr="002A1592">
        <w:rPr>
          <w:color w:val="000000" w:themeColor="text1"/>
          <w:lang w:val="ru-RU"/>
        </w:rPr>
        <w:t>20</w:t>
      </w:r>
      <w:r>
        <w:rPr>
          <w:color w:val="000000" w:themeColor="text1"/>
          <w:lang w:val="ru-RU"/>
        </w:rPr>
        <w:t>22</w:t>
      </w:r>
      <w:r w:rsidRPr="002A1592">
        <w:rPr>
          <w:color w:val="000000" w:themeColor="text1"/>
          <w:lang w:val="ru-RU"/>
        </w:rPr>
        <w:t>_</w:t>
      </w:r>
      <w:r w:rsidRPr="002A1592">
        <w:rPr>
          <w:color w:val="000000" w:themeColor="text1"/>
          <w:lang w:val="en-ZA"/>
        </w:rPr>
        <w:t>TP</w:t>
      </w:r>
      <w:r w:rsidRPr="002A1592">
        <w:rPr>
          <w:color w:val="000000" w:themeColor="text1"/>
          <w:lang w:val="ru-RU"/>
        </w:rPr>
        <w:t>1.</w:t>
      </w:r>
      <w:r w:rsidRPr="002A1592">
        <w:rPr>
          <w:color w:val="000000" w:themeColor="text1"/>
          <w:lang w:val="en-ZA"/>
        </w:rPr>
        <w:t>pdf</w:t>
      </w:r>
      <w:r w:rsidRPr="002A1592">
        <w:rPr>
          <w:color w:val="000000" w:themeColor="text1"/>
          <w:lang w:val="ru-RU"/>
        </w:rPr>
        <w:t xml:space="preserve"> (Приложение 1, содержащее все чертежи </w:t>
      </w:r>
      <w:r>
        <w:rPr>
          <w:color w:val="000000" w:themeColor="text1"/>
          <w:lang w:val="ru-RU"/>
        </w:rPr>
        <w:t>изготавливаемых деталей</w:t>
      </w:r>
      <w:r w:rsidRPr="002A1592">
        <w:rPr>
          <w:color w:val="000000" w:themeColor="text1"/>
          <w:lang w:val="ru-RU"/>
        </w:rPr>
        <w:t>)</w:t>
      </w:r>
    </w:p>
    <w:p w:rsidR="00AA57BB" w:rsidRPr="00954BAB" w:rsidRDefault="00AA57BB" w:rsidP="00AA57BB">
      <w:pPr>
        <w:pStyle w:val="numberedlist"/>
        <w:numPr>
          <w:ilvl w:val="0"/>
          <w:numId w:val="0"/>
        </w:numPr>
        <w:contextualSpacing w:val="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en-ZA"/>
        </w:rPr>
        <w:t>WS</w:t>
      </w:r>
      <w:r>
        <w:rPr>
          <w:color w:val="000000" w:themeColor="text1"/>
          <w:lang w:val="ru-RU"/>
        </w:rPr>
        <w:t>С</w:t>
      </w:r>
      <w:r w:rsidRPr="001A7797">
        <w:rPr>
          <w:color w:val="000000" w:themeColor="text1"/>
          <w:lang w:val="ru-RU"/>
        </w:rPr>
        <w:t>20</w:t>
      </w:r>
      <w:r>
        <w:rPr>
          <w:color w:val="000000" w:themeColor="text1"/>
          <w:lang w:val="ru-RU"/>
        </w:rPr>
        <w:t>22</w:t>
      </w:r>
      <w:r w:rsidRPr="001A7797">
        <w:rPr>
          <w:color w:val="000000" w:themeColor="text1"/>
          <w:lang w:val="ru-RU"/>
        </w:rPr>
        <w:t>_</w:t>
      </w:r>
      <w:r w:rsidRPr="001A7797">
        <w:rPr>
          <w:color w:val="000000" w:themeColor="text1"/>
          <w:lang w:val="en-ZA"/>
        </w:rPr>
        <w:t>TP</w:t>
      </w:r>
      <w:r w:rsidRPr="001A7797">
        <w:rPr>
          <w:color w:val="000000" w:themeColor="text1"/>
          <w:lang w:val="ru-RU"/>
        </w:rPr>
        <w:t>01</w:t>
      </w:r>
      <w:r>
        <w:rPr>
          <w:color w:val="000000" w:themeColor="text1"/>
          <w:lang w:val="ru-RU"/>
        </w:rPr>
        <w:t>_</w:t>
      </w:r>
      <w:r>
        <w:rPr>
          <w:color w:val="000000" w:themeColor="text1"/>
          <w:lang w:val="en-US"/>
        </w:rPr>
        <w:t>AT</w:t>
      </w:r>
      <w:r w:rsidRPr="001A7797">
        <w:rPr>
          <w:color w:val="000000" w:themeColor="text1"/>
          <w:lang w:val="ru-RU"/>
        </w:rPr>
        <w:t>.</w:t>
      </w:r>
      <w:r w:rsidRPr="001A7797">
        <w:rPr>
          <w:color w:val="000000" w:themeColor="text1"/>
          <w:lang w:val="en-ZA"/>
        </w:rPr>
        <w:t>pdf</w:t>
      </w:r>
      <w:r w:rsidRPr="001A7797">
        <w:rPr>
          <w:color w:val="000000" w:themeColor="text1"/>
          <w:lang w:val="ru-RU"/>
        </w:rPr>
        <w:t xml:space="preserve"> (Приложение </w:t>
      </w:r>
      <w:r>
        <w:rPr>
          <w:color w:val="000000" w:themeColor="text1"/>
          <w:lang w:val="ru-RU"/>
        </w:rPr>
        <w:t>2</w:t>
      </w:r>
      <w:r w:rsidRPr="001A7797">
        <w:rPr>
          <w:color w:val="000000" w:themeColor="text1"/>
          <w:lang w:val="ru-RU"/>
        </w:rPr>
        <w:t>, содержащее все чертежи</w:t>
      </w:r>
      <w:r>
        <w:rPr>
          <w:color w:val="000000" w:themeColor="text1"/>
          <w:lang w:val="ru-RU"/>
        </w:rPr>
        <w:t xml:space="preserve"> и схемы</w:t>
      </w:r>
      <w:r w:rsidRPr="001A7797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для программирования ПЛК и сборки установки</w:t>
      </w:r>
      <w:r w:rsidRPr="001A7797">
        <w:rPr>
          <w:color w:val="000000" w:themeColor="text1"/>
          <w:lang w:val="ru-RU"/>
        </w:rPr>
        <w:t>)</w:t>
      </w:r>
    </w:p>
    <w:p w:rsidR="00AA57BB" w:rsidRPr="00AE1B88" w:rsidRDefault="00AA57BB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sectPr w:rsidR="00AA57BB" w:rsidRPr="00AE1B88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92" w:rsidRDefault="00042E92">
      <w:r>
        <w:separator/>
      </w:r>
    </w:p>
  </w:endnote>
  <w:endnote w:type="continuationSeparator" w:id="0">
    <w:p w:rsidR="00042E92" w:rsidRDefault="0004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0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9536F1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9536F1" w:rsidRPr="00832EBB" w:rsidRDefault="009536F1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9536F1" w:rsidRPr="00832EBB" w:rsidRDefault="009536F1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9536F1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9536F1" w:rsidRPr="009955F8" w:rsidRDefault="009536F1" w:rsidP="00371BC2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(</w:t>
              </w:r>
              <w:proofErr w:type="spellStart"/>
              <w:r w:rsidR="00371BC2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Полимеханика</w:t>
              </w:r>
              <w:proofErr w:type="spellEnd"/>
              <w:r w:rsidR="00371BC2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и автоматизация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9536F1" w:rsidRPr="00832EBB" w:rsidRDefault="00A767F4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9536F1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A57BA1">
            <w:rPr>
              <w:caps/>
              <w:noProof/>
              <w:sz w:val="18"/>
              <w:szCs w:val="18"/>
            </w:rPr>
            <w:t>26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9536F1" w:rsidRDefault="009536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92" w:rsidRDefault="00042E92">
      <w:r>
        <w:separator/>
      </w:r>
    </w:p>
  </w:footnote>
  <w:footnote w:type="continuationSeparator" w:id="0">
    <w:p w:rsidR="00042E92" w:rsidRDefault="00042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F1" w:rsidRDefault="009536F1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F1" w:rsidRDefault="009536F1" w:rsidP="00A67174">
    <w:pPr>
      <w:pStyle w:val="a9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FB5DB3"/>
    <w:multiLevelType w:val="hybridMultilevel"/>
    <w:tmpl w:val="9888124E"/>
    <w:lvl w:ilvl="0" w:tplc="0C5A37C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1"/>
  </w:num>
  <w:num w:numId="10">
    <w:abstractNumId w:val="13"/>
  </w:num>
  <w:num w:numId="11">
    <w:abstractNumId w:val="8"/>
  </w:num>
  <w:num w:numId="12">
    <w:abstractNumId w:val="20"/>
  </w:num>
  <w:num w:numId="13">
    <w:abstractNumId w:val="22"/>
  </w:num>
  <w:num w:numId="14">
    <w:abstractNumId w:val="0"/>
  </w:num>
  <w:num w:numId="15">
    <w:abstractNumId w:val="18"/>
  </w:num>
  <w:num w:numId="16">
    <w:abstractNumId w:val="17"/>
  </w:num>
  <w:num w:numId="17">
    <w:abstractNumId w:val="3"/>
  </w:num>
  <w:num w:numId="18">
    <w:abstractNumId w:val="11"/>
  </w:num>
  <w:num w:numId="19">
    <w:abstractNumId w:val="24"/>
  </w:num>
  <w:num w:numId="20">
    <w:abstractNumId w:val="12"/>
  </w:num>
  <w:num w:numId="21">
    <w:abstractNumId w:val="16"/>
  </w:num>
  <w:num w:numId="22">
    <w:abstractNumId w:val="23"/>
  </w:num>
  <w:num w:numId="23">
    <w:abstractNumId w:val="15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42E92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71BC2"/>
    <w:rsid w:val="00383A97"/>
    <w:rsid w:val="00384F61"/>
    <w:rsid w:val="003A072F"/>
    <w:rsid w:val="003C284C"/>
    <w:rsid w:val="003D7F11"/>
    <w:rsid w:val="003E2FD4"/>
    <w:rsid w:val="003F07DC"/>
    <w:rsid w:val="0040722E"/>
    <w:rsid w:val="004146A2"/>
    <w:rsid w:val="00425D35"/>
    <w:rsid w:val="00441ACD"/>
    <w:rsid w:val="00452EA3"/>
    <w:rsid w:val="00476D40"/>
    <w:rsid w:val="00494884"/>
    <w:rsid w:val="004A1455"/>
    <w:rsid w:val="004A4239"/>
    <w:rsid w:val="004D596B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5DEE"/>
    <w:rsid w:val="00606365"/>
    <w:rsid w:val="006151AB"/>
    <w:rsid w:val="00631681"/>
    <w:rsid w:val="006326F7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69D3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62F5D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536F1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406A7"/>
    <w:rsid w:val="00A57BA1"/>
    <w:rsid w:val="00A67174"/>
    <w:rsid w:val="00A71325"/>
    <w:rsid w:val="00A725E7"/>
    <w:rsid w:val="00A767F4"/>
    <w:rsid w:val="00A81D84"/>
    <w:rsid w:val="00AA0D5E"/>
    <w:rsid w:val="00AA510B"/>
    <w:rsid w:val="00AA57B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iPriority="99" w:unhideWhenUsed="0" w:qFormat="1"/>
    <w:lsdException w:name="List 4" w:semiHidden="0" w:unhideWhenUsed="0"/>
    <w:lsdException w:name="List 5" w:semiHidden="0" w:unhideWhenUsed="0"/>
    <w:lsdException w:name="List Number 2" w:uiPriority="99"/>
    <w:lsdException w:name="List Number 3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69D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uiPriority w:val="3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basedOn w:val="a1"/>
    <w:semiHidden/>
    <w:unhideWhenUsed/>
    <w:rsid w:val="00CF261F"/>
    <w:rPr>
      <w:sz w:val="16"/>
      <w:szCs w:val="16"/>
    </w:rPr>
  </w:style>
  <w:style w:type="paragraph" w:styleId="af0">
    <w:name w:val="annotation text"/>
    <w:basedOn w:val="a0"/>
    <w:link w:val="af1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CF261F"/>
    <w:rPr>
      <w:rFonts w:ascii="Calibri" w:hAnsi="Calibri"/>
    </w:rPr>
  </w:style>
  <w:style w:type="paragraph" w:styleId="af2">
    <w:name w:val="annotation subject"/>
    <w:basedOn w:val="af0"/>
    <w:next w:val="af0"/>
    <w:link w:val="af3"/>
    <w:semiHidden/>
    <w:unhideWhenUsed/>
    <w:rsid w:val="00CF261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1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TOC Heading"/>
    <w:basedOn w:val="1"/>
    <w:next w:val="a0"/>
    <w:uiPriority w:val="39"/>
    <w:unhideWhenUsed/>
    <w:qFormat/>
    <w:rsid w:val="000A1DA8"/>
    <w:pPr>
      <w:spacing w:line="259" w:lineRule="auto"/>
      <w:outlineLvl w:val="9"/>
    </w:pPr>
  </w:style>
  <w:style w:type="paragraph" w:styleId="af5">
    <w:name w:val="Title"/>
    <w:basedOn w:val="a0"/>
    <w:next w:val="a0"/>
    <w:link w:val="af6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1"/>
    <w:link w:val="af5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2">
    <w:name w:val="toc 2"/>
    <w:basedOn w:val="a0"/>
    <w:next w:val="a0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0">
    <w:name w:val="toc 3"/>
    <w:basedOn w:val="a0"/>
    <w:next w:val="a0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7">
    <w:name w:val="Hyperlink"/>
    <w:basedOn w:val="a1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0"/>
    <w:next w:val="a0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0"/>
    <w:next w:val="a0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0"/>
    <w:next w:val="a0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numbering" w:customStyle="1" w:styleId="ListNumbers">
    <w:name w:val="ListNumbers"/>
    <w:uiPriority w:val="99"/>
    <w:rsid w:val="00AA57BB"/>
    <w:pPr>
      <w:numPr>
        <w:numId w:val="24"/>
      </w:numPr>
    </w:pPr>
  </w:style>
  <w:style w:type="paragraph" w:styleId="a">
    <w:name w:val="List Number"/>
    <w:basedOn w:val="a0"/>
    <w:uiPriority w:val="99"/>
    <w:unhideWhenUsed/>
    <w:qFormat/>
    <w:rsid w:val="00AA57BB"/>
    <w:pPr>
      <w:numPr>
        <w:numId w:val="24"/>
      </w:numPr>
      <w:spacing w:after="80" w:line="259" w:lineRule="auto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2">
    <w:name w:val="List Number 2"/>
    <w:basedOn w:val="a0"/>
    <w:uiPriority w:val="99"/>
    <w:unhideWhenUsed/>
    <w:rsid w:val="00AA57BB"/>
    <w:pPr>
      <w:numPr>
        <w:ilvl w:val="1"/>
        <w:numId w:val="24"/>
      </w:numPr>
      <w:spacing w:after="80" w:line="259" w:lineRule="auto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3">
    <w:name w:val="List Number 3"/>
    <w:basedOn w:val="a0"/>
    <w:uiPriority w:val="99"/>
    <w:unhideWhenUsed/>
    <w:rsid w:val="00AA57BB"/>
    <w:pPr>
      <w:numPr>
        <w:ilvl w:val="2"/>
        <w:numId w:val="24"/>
      </w:numPr>
      <w:spacing w:after="80" w:line="259" w:lineRule="auto"/>
      <w:ind w:left="851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customStyle="1" w:styleId="numberedlist">
    <w:name w:val="numbered list"/>
    <w:basedOn w:val="a0"/>
    <w:link w:val="numberedlistChar"/>
    <w:qFormat/>
    <w:locked/>
    <w:rsid w:val="00AA57BB"/>
    <w:pPr>
      <w:numPr>
        <w:numId w:val="25"/>
      </w:numPr>
      <w:spacing w:after="0" w:line="240" w:lineRule="auto"/>
      <w:ind w:left="568" w:hanging="284"/>
      <w:contextualSpacing/>
    </w:pPr>
    <w:rPr>
      <w:rFonts w:ascii="Arial" w:eastAsiaTheme="minorHAnsi" w:hAnsi="Arial" w:cstheme="minorBidi"/>
      <w:sz w:val="20"/>
      <w:lang w:val="en-GB" w:eastAsia="en-US"/>
    </w:rPr>
  </w:style>
  <w:style w:type="character" w:customStyle="1" w:styleId="numberedlistChar">
    <w:name w:val="numbered list Char"/>
    <w:basedOn w:val="a1"/>
    <w:link w:val="numberedlist"/>
    <w:rsid w:val="00AA57BB"/>
    <w:rPr>
      <w:rFonts w:ascii="Arial" w:eastAsiaTheme="minorHAnsi" w:hAnsi="Arial" w:cstheme="minorBidi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125D8-997A-4E24-98DE-709F264F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(Полимеханика и автоматизация)</dc:creator>
  <cp:lastModifiedBy>Сотрудник</cp:lastModifiedBy>
  <cp:revision>2</cp:revision>
  <cp:lastPrinted>2021-04-13T12:22:00Z</cp:lastPrinted>
  <dcterms:created xsi:type="dcterms:W3CDTF">2021-12-20T05:59:00Z</dcterms:created>
  <dcterms:modified xsi:type="dcterms:W3CDTF">2021-12-20T05:59:00Z</dcterms:modified>
</cp:coreProperties>
</file>