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4" w:line="244" w:lineRule="auto"/>
        <w:ind w:left="1276" w:right="5147" w:firstLine="0"/>
        <w:rPr>
          <w:sz w:val="55"/>
          <w:szCs w:val="55"/>
        </w:rPr>
      </w:pPr>
      <w:r w:rsidDel="00000000" w:rsidR="00000000" w:rsidRPr="00000000">
        <w:rPr>
          <w:sz w:val="55"/>
          <w:szCs w:val="55"/>
          <w:rtl w:val="0"/>
        </w:rPr>
        <w:t xml:space="preserve">ТЕХНИЧЕСКОЕ ОПИСАНИЕ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5028691</wp:posOffset>
            </wp:positionH>
            <wp:positionV relativeFrom="paragraph">
              <wp:posOffset>-150953</wp:posOffset>
            </wp:positionV>
            <wp:extent cx="1624134" cy="1395983"/>
            <wp:effectExtent b="0" l="0" r="0" t="0"/>
            <wp:wrapNone/>
            <wp:docPr id="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4134" cy="13959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2" w:lineRule="auto"/>
        <w:ind w:left="1275" w:firstLine="0"/>
        <w:rPr>
          <w:sz w:val="55"/>
          <w:szCs w:val="55"/>
        </w:rPr>
      </w:pPr>
      <w:bookmarkStart w:colFirst="0" w:colLast="0" w:name="_heading=h.gjdgxs" w:id="0"/>
      <w:bookmarkEnd w:id="0"/>
      <w:r w:rsidDel="00000000" w:rsidR="00000000" w:rsidRPr="00000000">
        <w:rPr>
          <w:sz w:val="55"/>
          <w:szCs w:val="55"/>
          <w:rtl w:val="0"/>
        </w:rPr>
        <w:t xml:space="preserve">                КОМПЕТЕНЦИИ</w:t>
      </w:r>
    </w:p>
    <w:p w:rsidR="00000000" w:rsidDel="00000000" w:rsidP="00000000" w:rsidRDefault="00000000" w:rsidRPr="00000000" w14:paraId="00000006">
      <w:pPr>
        <w:spacing w:before="11" w:lineRule="auto"/>
        <w:ind w:left="3439" w:right="2890" w:firstLine="0"/>
        <w:rPr>
          <w:sz w:val="55"/>
          <w:szCs w:val="55"/>
        </w:rPr>
      </w:pPr>
      <w:r w:rsidDel="00000000" w:rsidR="00000000" w:rsidRPr="00000000">
        <w:rPr>
          <w:sz w:val="55"/>
          <w:szCs w:val="55"/>
          <w:rtl w:val="0"/>
        </w:rPr>
        <w:t xml:space="preserve">Предпринимательство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  <w:sectPr>
          <w:pgSz w:h="16840" w:w="11900" w:orient="portrait"/>
          <w:pgMar w:bottom="280" w:top="1140" w:left="140" w:right="12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124795</wp:posOffset>
            </wp:positionV>
            <wp:extent cx="7113102" cy="5946076"/>
            <wp:effectExtent b="0" l="0" r="0" t="0"/>
            <wp:wrapTopAndBottom distB="0" distT="0"/>
            <wp:docPr id="3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3102" cy="59460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87" w:line="360" w:lineRule="auto"/>
        <w:ind w:left="1275" w:right="72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Организация Союз «Молодые профессионалы (Ворлдскиллс Россия)» (далее WSR)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</w:t>
      </w:r>
    </w:p>
    <w:p w:rsidR="00000000" w:rsidDel="00000000" w:rsidP="00000000" w:rsidRDefault="00000000" w:rsidRPr="00000000" w14:paraId="0000000F">
      <w:pPr>
        <w:spacing w:before="218" w:lineRule="auto"/>
        <w:ind w:left="2344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Техническое описание включает в себя следующие разделы: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6"/>
          <w:tab w:val="left" w:pos="10794"/>
        </w:tabs>
        <w:spacing w:after="0" w:before="162" w:line="240" w:lineRule="auto"/>
        <w:ind w:left="1516" w:right="0" w:hanging="240.99999999999994"/>
        <w:jc w:val="left"/>
        <w:rPr/>
      </w:pPr>
      <w:hyperlink w:anchor="_heading=h.30j0zll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ВВЕДЕНИЕ</w:t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  <w:tab w:val="left" w:pos="10794"/>
        </w:tabs>
        <w:spacing w:after="0" w:before="155" w:line="240" w:lineRule="auto"/>
        <w:ind w:left="1660" w:right="0" w:hanging="385.99999999999994"/>
        <w:jc w:val="left"/>
        <w:rPr/>
      </w:pPr>
      <w:hyperlink w:anchor="_heading=h.1fob9te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НАЗВАНИЕ И ОПИСАНИЕ ПРОФЕССИОНАЛЬНОЙ КОМПЕТЕНЦИИ</w:t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  <w:tab w:val="left" w:pos="10794"/>
        </w:tabs>
        <w:spacing w:after="0" w:before="138" w:line="240" w:lineRule="auto"/>
        <w:ind w:left="1660" w:right="0" w:hanging="385.99999999999994"/>
        <w:jc w:val="left"/>
        <w:rPr/>
      </w:pPr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ВАЖНОСТЬ И ЗНАЧЕНИЕ НАСТОЯЩЕГО ДОКУМЕНТА</w:t>
          <w:tab/>
          <w:t xml:space="preserve">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  <w:tab w:val="left" w:pos="10794"/>
        </w:tabs>
        <w:spacing w:after="0" w:before="138" w:line="240" w:lineRule="auto"/>
        <w:ind w:left="1660" w:right="0" w:hanging="385.99999999999994"/>
        <w:jc w:val="left"/>
        <w:rPr/>
      </w:pPr>
      <w:hyperlink w:anchor="_heading=h.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АССОЦИИРОВАННЫЕ   ДОКУМЕНТЫ</w:t>
          <w:tab/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6"/>
          <w:tab w:val="left" w:pos="10794"/>
        </w:tabs>
        <w:spacing w:after="0" w:before="124" w:line="240" w:lineRule="auto"/>
        <w:ind w:left="1516" w:right="0" w:hanging="240.99999999999994"/>
        <w:jc w:val="left"/>
        <w:rPr/>
      </w:pPr>
      <w:hyperlink w:anchor="_heading=h.tyjcwt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СПЕЦИФИКАЦИЯ СТАНДАРТА WORLDSKILLS (WSSS)</w:t>
          <w:tab/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  <w:tab w:val="left" w:pos="10794"/>
        </w:tabs>
        <w:spacing w:after="0" w:before="150" w:line="240" w:lineRule="auto"/>
        <w:ind w:left="1660" w:right="0" w:hanging="385.99999999999994"/>
        <w:jc w:val="left"/>
        <w:rPr/>
      </w:pPr>
      <w:hyperlink w:anchor="_heading=h.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ОБЩИЕ СВЕДЕНИЯ О СПЕЦИФИКАЦИИ СТАНДАРТОВ WORLDSKILLS (WSSS)</w:t>
          <w:tab/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6"/>
          <w:tab w:val="left" w:pos="10674"/>
        </w:tabs>
        <w:spacing w:after="0" w:before="125" w:line="240" w:lineRule="auto"/>
        <w:ind w:left="1516" w:right="0" w:hanging="240.99999999999994"/>
        <w:jc w:val="left"/>
        <w:rPr/>
      </w:pPr>
      <w:hyperlink w:anchor="_heading=h.1t3h5sf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ОЦЕНОЧНАЯ СТРАТЕГИЯ И ТЕХНИЧЕСКИЕ ОСОБЕННОСТИ ОЦЕНКИ</w:t>
          <w:tab/>
          <w:t xml:space="preserve">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  <w:tab w:val="left" w:pos="10684"/>
        </w:tabs>
        <w:spacing w:after="0" w:before="150" w:line="240" w:lineRule="auto"/>
        <w:ind w:left="1660" w:right="0" w:hanging="385.99999999999994"/>
        <w:jc w:val="left"/>
        <w:rPr/>
      </w:pPr>
      <w:hyperlink w:anchor="_heading=h.4d34og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ОСНОВНЫЕ ТРЕБОВАНИЯ</w:t>
          <w:tab/>
          <w:t xml:space="preserve">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6"/>
          <w:tab w:val="left" w:pos="10674"/>
        </w:tabs>
        <w:spacing w:after="0" w:before="124" w:line="240" w:lineRule="auto"/>
        <w:ind w:left="1516" w:right="0" w:hanging="240.99999999999994"/>
        <w:jc w:val="left"/>
        <w:rPr/>
      </w:pPr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СХЕМА ВЫСТАВЛЕНИЯ ОЦЕНКИ</w:t>
          <w:tab/>
          <w:t xml:space="preserve">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  <w:tab w:val="left" w:pos="10684"/>
        </w:tabs>
        <w:spacing w:after="0" w:before="155" w:line="240" w:lineRule="auto"/>
        <w:ind w:left="1660" w:right="0" w:hanging="385.99999999999994"/>
        <w:jc w:val="left"/>
        <w:rPr/>
      </w:pPr>
      <w:hyperlink w:anchor="_heading=h.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ОБЩИЕ УКАЗАНИЯ</w:t>
          <w:tab/>
          <w:t xml:space="preserve">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  <w:tab w:val="left" w:pos="10684"/>
        </w:tabs>
        <w:spacing w:after="0" w:before="138" w:line="240" w:lineRule="auto"/>
        <w:ind w:left="1660" w:right="0" w:hanging="385.99999999999994"/>
        <w:jc w:val="left"/>
        <w:rPr/>
      </w:pPr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КРИТЕРИИ ОЦЕНКИ</w:t>
          <w:tab/>
          <w:t xml:space="preserve">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  <w:tab w:val="left" w:pos="10684"/>
        </w:tabs>
        <w:spacing w:after="0" w:before="138" w:line="240" w:lineRule="auto"/>
        <w:ind w:left="1660" w:right="0" w:hanging="385.99999999999994"/>
        <w:jc w:val="left"/>
        <w:rPr/>
      </w:pPr>
      <w:hyperlink w:anchor="_heading=h.26in1rg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СУБКРИТЕРИИ</w:t>
          <w:tab/>
          <w:t xml:space="preserve">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  <w:tab w:val="left" w:pos="10684"/>
        </w:tabs>
        <w:spacing w:after="0" w:before="138" w:line="240" w:lineRule="auto"/>
        <w:ind w:left="1660" w:right="0" w:hanging="385.99999999999994"/>
        <w:jc w:val="left"/>
        <w:rPr/>
      </w:pPr>
      <w:hyperlink w:anchor="_heading=h.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АСПЕКТЫ</w:t>
          <w:tab/>
          <w:t xml:space="preserve">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  <w:tab w:val="left" w:pos="10684"/>
        </w:tabs>
        <w:spacing w:after="0" w:before="137" w:line="240" w:lineRule="auto"/>
        <w:ind w:left="1660" w:right="0" w:hanging="385.99999999999994"/>
        <w:jc w:val="left"/>
        <w:rPr/>
      </w:pPr>
      <w:hyperlink w:anchor="_heading=h.35nkun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МНЕНИЕ СУДЕЙ (СУДЕЙСКАЯ ОЦЕНКА)</w:t>
          <w:tab/>
          <w:t xml:space="preserve">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  <w:tab w:val="left" w:pos="10684"/>
        </w:tabs>
        <w:spacing w:after="0" w:before="138" w:line="240" w:lineRule="auto"/>
        <w:ind w:left="1660" w:right="0" w:hanging="385.99999999999994"/>
        <w:jc w:val="left"/>
        <w:rPr/>
      </w:pPr>
      <w:hyperlink w:anchor="_heading=h.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ИЗМЕРИМАЯ ОЦЕНКА</w:t>
          <w:tab/>
          <w:t xml:space="preserve">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  <w:tab w:val="left" w:pos="8436"/>
          <w:tab w:val="left" w:pos="10684"/>
        </w:tabs>
        <w:spacing w:after="0" w:before="134" w:line="381" w:lineRule="auto"/>
        <w:ind w:left="1495" w:right="583" w:hanging="2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ИСПОЛЬЗОВАНИЕ ИЗМЕРИМЫХ И СУДЕЙСКИХ ОЦЕНОК</w:t>
        <w:tab/>
        <w:t xml:space="preserve">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  <w:tab w:val="left" w:pos="8436"/>
          <w:tab w:val="left" w:pos="10684"/>
        </w:tabs>
        <w:spacing w:after="0" w:before="134" w:line="381" w:lineRule="auto"/>
        <w:ind w:left="1495" w:right="732" w:hanging="2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СПЕЦИФИКАЦИЯ ОЦЕНКИ КОМПЕТЕНЦИИ</w:t>
        <w:tab/>
        <w:tab/>
        <w:t xml:space="preserve">23</w:t>
      </w:r>
    </w:p>
    <w:p w:rsidR="00000000" w:rsidDel="00000000" w:rsidP="00000000" w:rsidRDefault="00000000" w:rsidRPr="00000000" w14:paraId="00000021">
      <w:pPr>
        <w:tabs>
          <w:tab w:val="left" w:pos="7459"/>
        </w:tabs>
        <w:spacing w:line="261.99999999999994" w:lineRule="auto"/>
        <w:ind w:left="1275" w:right="583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4.9. РЕГЛАМЕНТ ОЦЕНКИ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26</w:t>
      </w:r>
    </w:p>
    <w:p w:rsidR="00000000" w:rsidDel="00000000" w:rsidP="00000000" w:rsidRDefault="00000000" w:rsidRPr="00000000" w14:paraId="00000022">
      <w:pPr>
        <w:tabs>
          <w:tab w:val="left" w:pos="7459"/>
        </w:tabs>
        <w:spacing w:line="261.99999999999994" w:lineRule="auto"/>
        <w:ind w:left="1275" w:right="583" w:firstLine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КОНКУРСНОЕ ЗАДАНИЕ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28</w:t>
      </w:r>
    </w:p>
    <w:p w:rsidR="00000000" w:rsidDel="00000000" w:rsidP="00000000" w:rsidRDefault="00000000" w:rsidRPr="00000000" w14:paraId="00000023">
      <w:pPr>
        <w:spacing w:before="151" w:lineRule="auto"/>
        <w:ind w:left="1276" w:right="583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5.1. ОСНОВНЫЕ ТРЕБОВАНИЯ                                                                                                                        28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8"/>
        </w:tabs>
        <w:spacing w:after="0" w:before="147" w:line="240" w:lineRule="auto"/>
        <w:ind w:left="1636" w:right="58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СТРУКТУРА КОНКУРСНОГО ЗАДАНИЯ                                                                                               28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1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8"/>
        </w:tabs>
        <w:spacing w:after="0" w:before="147" w:line="240" w:lineRule="auto"/>
        <w:ind w:left="1636" w:right="58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ТРЕБОВАНИЯ К РАЗРАБОТКЕ КОНКУРСНОГО ЗАДАНИЯ                                                             28</w:t>
      </w:r>
    </w:p>
    <w:p w:rsidR="00000000" w:rsidDel="00000000" w:rsidP="00000000" w:rsidRDefault="00000000" w:rsidRPr="00000000" w14:paraId="00000026">
      <w:pPr>
        <w:tabs>
          <w:tab w:val="left" w:pos="9639"/>
        </w:tabs>
        <w:spacing w:before="147" w:lineRule="auto"/>
        <w:ind w:left="1276" w:right="441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5.4. РАЗРАБОТКА КОНКУРСНОГО ЗАДАНИЯ                                 38                       </w:t>
      </w:r>
    </w:p>
    <w:p w:rsidR="00000000" w:rsidDel="00000000" w:rsidP="00000000" w:rsidRDefault="00000000" w:rsidRPr="00000000" w14:paraId="00000027">
      <w:pPr>
        <w:spacing w:before="147" w:lineRule="auto"/>
        <w:ind w:left="1276" w:right="583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5.5 УТВЕРЖДЕНИЕ КОНКУРСНОГО ЗАДАНИЯ                                                                                          40</w:t>
      </w:r>
    </w:p>
    <w:p w:rsidR="00000000" w:rsidDel="00000000" w:rsidP="00000000" w:rsidRDefault="00000000" w:rsidRPr="00000000" w14:paraId="00000028">
      <w:pPr>
        <w:spacing w:before="147" w:lineRule="auto"/>
        <w:ind w:left="1276" w:right="583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5.6. СВОЙСТВА МАТЕРИАЛА И ИНСТРУКЦИИ ПРОИЗВОДИТЕЛЯ                                                    40</w:t>
      </w:r>
    </w:p>
    <w:p w:rsidR="00000000" w:rsidDel="00000000" w:rsidP="00000000" w:rsidRDefault="00000000" w:rsidRPr="00000000" w14:paraId="00000029">
      <w:pPr>
        <w:tabs>
          <w:tab w:val="left" w:pos="6176"/>
        </w:tabs>
        <w:spacing w:before="137" w:lineRule="auto"/>
        <w:ind w:left="1276" w:right="583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УПРАВЛЕНИЕ КОМПЕТЕНЦИЕЙ И ОБЩЕНИЕ</w:t>
        <w:tab/>
        <w:t xml:space="preserve">                                                           41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1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6"/>
        </w:tabs>
        <w:spacing w:after="0" w:before="137" w:line="240" w:lineRule="auto"/>
        <w:ind w:left="1636" w:right="58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ДИСКУССИОННЫЙ ФОРУМ                                                                                                                       41</w:t>
      </w:r>
    </w:p>
    <w:p w:rsidR="00000000" w:rsidDel="00000000" w:rsidP="00000000" w:rsidRDefault="00000000" w:rsidRPr="00000000" w14:paraId="0000002B">
      <w:pPr>
        <w:tabs>
          <w:tab w:val="left" w:pos="608"/>
        </w:tabs>
        <w:spacing w:before="152" w:lineRule="auto"/>
        <w:ind w:left="5024" w:right="583" w:hanging="3748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6.2. ИНФОРМАЦИЯ ДЛЯ УЧАСТНИКОВ ЧЕМПИОНАТА                                                                        41</w:t>
      </w:r>
    </w:p>
    <w:p w:rsidR="00000000" w:rsidDel="00000000" w:rsidP="00000000" w:rsidRDefault="00000000" w:rsidRPr="00000000" w14:paraId="0000002C">
      <w:pPr>
        <w:ind w:left="1276" w:firstLine="0"/>
        <w:rPr>
          <w:sz w:val="21"/>
          <w:szCs w:val="21"/>
        </w:rPr>
        <w:sectPr>
          <w:headerReference r:id="rId9" w:type="default"/>
          <w:footerReference r:id="rId10" w:type="default"/>
          <w:type w:val="nextPage"/>
          <w:pgSz w:h="16840" w:w="11900" w:orient="portrait"/>
          <w:pgMar w:bottom="700" w:top="1480" w:left="140" w:right="120" w:header="408" w:footer="504"/>
          <w:pgNumType w:start="1"/>
        </w:sectPr>
      </w:pPr>
      <w:r w:rsidDel="00000000" w:rsidR="00000000" w:rsidRPr="00000000">
        <w:rPr>
          <w:sz w:val="21"/>
          <w:szCs w:val="21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49"/>
        </w:tabs>
        <w:spacing w:after="0" w:before="106" w:line="240" w:lineRule="auto"/>
        <w:ind w:left="163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АРХИВ КОНКУРСНЫХ ЗАДАНИЙ                                                                                                         41</w:t>
      </w:r>
    </w:p>
    <w:p w:rsidR="00000000" w:rsidDel="00000000" w:rsidP="00000000" w:rsidRDefault="00000000" w:rsidRPr="00000000" w14:paraId="0000002F">
      <w:pPr>
        <w:tabs>
          <w:tab w:val="left" w:pos="10674"/>
        </w:tabs>
        <w:spacing w:before="137" w:line="357" w:lineRule="auto"/>
        <w:ind w:left="1276" w:right="722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6.4. УПРАВЛЕНИЕ КОМПЕТЕНЦИЕЙ                                                                                                            41</w:t>
      </w:r>
    </w:p>
    <w:p w:rsidR="00000000" w:rsidDel="00000000" w:rsidP="00000000" w:rsidRDefault="00000000" w:rsidRPr="00000000" w14:paraId="00000030">
      <w:pPr>
        <w:tabs>
          <w:tab w:val="left" w:pos="10674"/>
        </w:tabs>
        <w:spacing w:before="137" w:line="357" w:lineRule="auto"/>
        <w:ind w:left="1276" w:right="72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ТРЕБОВАНИЯ ОХРАНЫ ТРУДА И ТЕХНИКИ БЕЗОПАСНОСТИ</w:t>
        <w:tab/>
        <w:t xml:space="preserve">41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06"/>
          <w:tab w:val="left" w:pos="10684"/>
        </w:tabs>
        <w:spacing w:after="0" w:before="22" w:line="24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ТРЕБОВАНИЯ ОХРАНЫ ТРУДА И ТЕХНИКИ БЕЗОПАСНОСТИ НА ЧЕМПИОНАТЕ</w:t>
        <w:tab/>
        <w:t xml:space="preserve">41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06"/>
          <w:tab w:val="left" w:pos="10684"/>
        </w:tabs>
        <w:spacing w:after="0" w:before="138" w:line="376" w:lineRule="auto"/>
        <w:ind w:left="1276" w:right="7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СПЕЦИФИЧНЫЕ ТРЕБОВАНИЯ ОХРАНЫ ТРУДА, ТЕХНИКИ БЕЗОПАСНОСТИ И ОКРУЖАЮЩЕЙ СРЕДЫ КОМПЕТЕНЦИИ</w:t>
        <w:tab/>
        <w:t xml:space="preserve">41</w:t>
      </w:r>
    </w:p>
    <w:p w:rsidR="00000000" w:rsidDel="00000000" w:rsidP="00000000" w:rsidRDefault="00000000" w:rsidRPr="00000000" w14:paraId="00000033">
      <w:pPr>
        <w:pStyle w:val="Heading1"/>
        <w:numPr>
          <w:ilvl w:val="0"/>
          <w:numId w:val="25"/>
        </w:numPr>
        <w:tabs>
          <w:tab w:val="left" w:pos="1516"/>
          <w:tab w:val="left" w:pos="10674"/>
        </w:tabs>
        <w:spacing w:line="261.99999999999994" w:lineRule="auto"/>
        <w:ind w:left="1276" w:firstLine="0"/>
        <w:rPr/>
      </w:pPr>
      <w:r w:rsidDel="00000000" w:rsidR="00000000" w:rsidRPr="00000000">
        <w:rPr>
          <w:rtl w:val="0"/>
        </w:rPr>
        <w:t xml:space="preserve">МАТЕРИАЛЫ И ОБОРУДОВАНИЕ</w:t>
        <w:tab/>
        <w:t xml:space="preserve">42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1"/>
        </w:tabs>
        <w:spacing w:after="0" w:before="146" w:line="276" w:lineRule="auto"/>
        <w:ind w:left="1276" w:right="5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ИНФРАСТРУКТУРНЫЙ ЛИСТ                                                                                                                   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1661"/>
        </w:tabs>
        <w:spacing w:before="146" w:line="276" w:lineRule="auto"/>
        <w:ind w:left="1276" w:right="583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8.2. МАТЕРИАЛЫ, ОБОРУДОВАНИЕ И ИНСТРУМЕНТЫ В ИНСТРУМЕНТАЛЬНОМ ЯЩИКЕ   (ТУЛБОКС, TOOLBOX)                                                                                                                                        42</w:t>
      </w:r>
    </w:p>
    <w:p w:rsidR="00000000" w:rsidDel="00000000" w:rsidP="00000000" w:rsidRDefault="00000000" w:rsidRPr="00000000" w14:paraId="00000036">
      <w:pPr>
        <w:tabs>
          <w:tab w:val="left" w:pos="1661"/>
        </w:tabs>
        <w:spacing w:before="146" w:line="276" w:lineRule="auto"/>
        <w:ind w:left="1276" w:right="723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8.3. МАТЕРИАЛЫ И ОБОРУДОВАНИЕ, ЗАПРЕЩЕННЫЕ НА ПЛОЩАДКЕ                                           42</w:t>
      </w:r>
    </w:p>
    <w:p w:rsidR="00000000" w:rsidDel="00000000" w:rsidP="00000000" w:rsidRDefault="00000000" w:rsidRPr="00000000" w14:paraId="00000037">
      <w:pPr>
        <w:tabs>
          <w:tab w:val="left" w:pos="1661"/>
        </w:tabs>
        <w:spacing w:before="146" w:line="276" w:lineRule="auto"/>
        <w:ind w:left="1276" w:right="723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8.4. ПРЕДЛАГАЕМАЯ СХЕМА КОНКУРСНОЙ ПЛОЩАДКИ                                                                    42</w:t>
      </w:r>
    </w:p>
    <w:p w:rsidR="00000000" w:rsidDel="00000000" w:rsidP="00000000" w:rsidRDefault="00000000" w:rsidRPr="00000000" w14:paraId="00000038">
      <w:pPr>
        <w:tabs>
          <w:tab w:val="left" w:pos="1661"/>
          <w:tab w:val="left" w:pos="11199"/>
        </w:tabs>
        <w:spacing w:before="146" w:line="276" w:lineRule="auto"/>
        <w:ind w:left="1276" w:right="583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ОСОБЫЕ ПРАВИЛА ВОЗРАСТНОЙ ГРУППЫ 14- 16 ЛЕТ                          43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276" w:firstLine="0"/>
        <w:rPr>
          <w:sz w:val="19"/>
          <w:szCs w:val="19"/>
        </w:rPr>
      </w:pPr>
      <w:r w:rsidDel="00000000" w:rsidR="00000000" w:rsidRPr="00000000">
        <w:rPr>
          <w:color w:val="808080"/>
          <w:sz w:val="19"/>
          <w:szCs w:val="19"/>
          <w:u w:val="single"/>
          <w:rtl w:val="0"/>
        </w:rPr>
        <w:t xml:space="preserve">Copyright ©</w:t>
      </w:r>
      <w:r w:rsidDel="00000000" w:rsidR="00000000" w:rsidRPr="00000000">
        <w:rPr>
          <w:color w:val="808080"/>
          <w:sz w:val="19"/>
          <w:szCs w:val="19"/>
          <w:rtl w:val="0"/>
        </w:rPr>
        <w:t xml:space="preserve"> 2019 СОЮЗ «ВОРЛДСКИЛЛС РОССИЯ»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27" w:lineRule="auto"/>
        <w:ind w:left="1276" w:firstLine="0"/>
        <w:rPr>
          <w:sz w:val="19"/>
          <w:szCs w:val="19"/>
        </w:rPr>
      </w:pPr>
      <w:r w:rsidDel="00000000" w:rsidR="00000000" w:rsidRPr="00000000">
        <w:rPr>
          <w:color w:val="808080"/>
          <w:sz w:val="19"/>
          <w:szCs w:val="19"/>
          <w:u w:val="single"/>
          <w:rtl w:val="0"/>
        </w:rPr>
        <w:t xml:space="preserve">Все права защищены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56" w:lineRule="auto"/>
        <w:ind w:left="1275" w:right="740" w:firstLine="0"/>
        <w:rPr>
          <w:sz w:val="17"/>
          <w:szCs w:val="17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sz w:val="17"/>
          <w:szCs w:val="17"/>
          <w:rtl w:val="0"/>
        </w:rPr>
        <w:t xml:space="preserve"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numPr>
          <w:ilvl w:val="0"/>
          <w:numId w:val="24"/>
        </w:numPr>
        <w:tabs>
          <w:tab w:val="left" w:pos="1504"/>
        </w:tabs>
        <w:spacing w:before="90" w:lineRule="auto"/>
        <w:ind w:left="1503" w:hanging="229.00000000000006"/>
        <w:rPr/>
      </w:pPr>
      <w:bookmarkStart w:colFirst="0" w:colLast="0" w:name="_heading=h.30j0zll" w:id="1"/>
      <w:bookmarkEnd w:id="1"/>
      <w:r w:rsidDel="00000000" w:rsidR="00000000" w:rsidRPr="00000000">
        <w:rPr>
          <w:color w:val="2c8de6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numPr>
          <w:ilvl w:val="1"/>
          <w:numId w:val="24"/>
        </w:numPr>
        <w:tabs>
          <w:tab w:val="left" w:pos="1696"/>
        </w:tabs>
        <w:spacing w:before="160" w:lineRule="auto"/>
        <w:ind w:left="1696" w:hanging="420.99999999999994"/>
        <w:jc w:val="left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НАЗВАНИЕ И ОПИСАНИЕ ПРОФЕССИОНАЛЬНОЙ КОМПЕТЕНЦИИ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5"/>
          <w:tab w:val="left" w:pos="2716"/>
        </w:tabs>
        <w:spacing w:after="0" w:before="41" w:line="276" w:lineRule="auto"/>
        <w:ind w:left="1984" w:right="44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профессиональной компетенции: Предпринимательство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5"/>
          <w:tab w:val="left" w:pos="2716"/>
        </w:tabs>
        <w:spacing w:after="0" w:before="0" w:line="275" w:lineRule="auto"/>
        <w:ind w:left="2716" w:right="0" w:hanging="7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 соревнований: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Командные соревнования, в каждой команде два человека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5"/>
          <w:tab w:val="left" w:pos="2716"/>
        </w:tabs>
        <w:spacing w:after="0" w:before="46" w:line="240" w:lineRule="auto"/>
        <w:ind w:left="2716" w:right="0" w:hanging="7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профессиональной компетенции.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командные соревнования (в каждой команде два участника) в области предпринимательства и развития бизнеса, двух-трехдневный конкурс, ориентированный на реальные жизненные условия и среду. В группах по два человека 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различные задачи, участники управляют развитием компаний (проектов). На практике это означает, что соревнующиеся команды работают в условиях, приближенных к настоящей работе в офисе, выполняя задачи, указанные в проекте.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5"/>
        </w:tabs>
        <w:spacing w:after="0" w:before="0" w:line="240" w:lineRule="auto"/>
        <w:ind w:left="2525" w:right="0" w:hanging="54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соответствующих рабочих ролей и занятий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Предприниматель - это тот, кто проявляет инициативу, организуя предприятие, чтобы воспользоваться возможностью, и, как лицо, принимающее решение, решает, что, как и сколько товара или услуг будут произведены. Предприниматели, как правило, самозанятые, хотя также могут быть предприниматели в фирме, которые используют предпринимательские навыки, не подвергаясь рискам, связанным с этой деятельностью. Это, как правило, сотрудников компании, которым предложена специальная идея или проект и поручено разработать проект как предпринимателю. Основная их работа - превратить эту специальную идею или проект в выгодное предприятие для компании.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Разработчик бизнеса занимается аналитической подготовкой потенциальных возможностей роста компании, а также последующей поддержкой и мониторингом ее реализации. Технические навыки, задействованные для всех упомянутых выше областей, - это разработка и оценка бизнес-плана, включая такие аспекты, как финансовые документы, структура компании, целевая группа и т. д. а также реальный старт-ап и дальнейшее развитие компании.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Предприниматель /Разработчик бизнеса/ может работать в нескольких секторах в зависимости от бизнес-идеи и области, в которой была основана компания. Время предпринимателя распределяется между его / ее офисом, производственными объектами в случае, если бизнес - идея предполагает строительство прототипа или разработку продуктов, офисами внешних партнеров (например, бухгалтеров, техников) и встречами с другими учреждениями (например, банками, бизнес-инкубаторами). Разработчик бизнеса в основном работает в помещениях компании, которую он/она занимается в данный момент, а также проводит встречи с руководителями банка, бухгалтерами, налоговыми органами и т. д.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Предприниматель обычно работает над проектом с самого начала основания компании. Бизнес-девелопер отвечает за определенные задачи внутри компании. Бизнес-девелопер вовлекается, когда компания уже создана и помогает развивать ее дальше. Предприниматель / Бизнес-девелопер действует по личной инициативе. Идея для создания компании может быть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6" w:lineRule="auto"/>
        <w:ind w:left="1275" w:right="7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внутренней - это означает, что бизнес-идея основана на желании улучшить или изменить ситуацию, или внешнюю - это означает, на основе внешних влияний. Бизнес-разработчик проверяет текущую ситуацию в бизнесе и делает предложения по будущим разработкам.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Предприниматель должен разработать бизнес-план. Это включает в себя описание бизнес-идеи, структуру компании, планируемой для запуска, четкое определение целевого рынка, финансовый план, включающий в себя расчет стартовых затрат, постоянных и переменных затрат на ведение бизнеса, а также подробный график. Все эти шаги должны быть сосредоточены на этических соображениях и учитывать экологическую, социальную и коммерческую устойчивость. В процессе запуска предприниматель тесно сотрудничает с менеджерами банков, бизнес-инкубаторами и стартап-центрами, юристами и государственными учреждениями, такими как Торгово-промышленная палата.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Таким образом, предприниматель может создать бизнес-план для бизнес-модели и контролировать риски при реализации бизнес-модели. Разработчик бизнеса может проанализировать концепцию организации или бизнеса и внести предложения по дальнейшему развитию. Предприниматель может самостоятельно спланировать поэтапный подход к управлению проектом и оценить его после успешного завершения. Он может организовать бизнес-стартап и оценить правильность финансирования. Он может интегрировать экономические, экологические и социальные критерии в среднесрочные и долгосрочные бизнес-планы и таким образом достичь конкурентных преимуществ. Предприниматель / Бизнес-разработчик может работать с другими и согласовывать решения, а также оценивать влияние своих собственных навыков ведения переговоров и убеждения.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Бизнес-разработчик также называется Business development manager. Он может взять на себя несколько разных ролей в одном проекте, которые влияют на долгосрочное будущее компании. В целом, Бизнес-разработчик ищет новые способы для компании, чтобы заработать деньги.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Другой возможностью для успешных предпринимателей может быть работа в качестве бизнес-ангелов, которые предоставляют стартовый или растущий капитал в перспективных предприятиях, а также помогают советами и контактами. Такие инвесторы, как правило, работают в одиночку (или в очень небольших группах) и играют лишь косвенную роль в качестве консультантов в деятельности фирмы-объекта инвестиций.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сказанное о предпринимателях также относится к Бизнес-девелоперам, которые нуждаются в той же квалификации, навыках и способностях, что и предприниматели, с той лишь разницей, что они заняты в компании, они не являются самозанятыми.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движения «Молодые профессионалы (WSR)» участники проходят, как правило, несколько фаз своего развития и становления в качестве предпринимателей: от Бизнес-разработчика (Бизнес-девелопера) в «чужом» проекте, до развития собственного бизнеса, предпринимательской фирмы.</w:t>
      </w:r>
    </w:p>
    <w:p w:rsidR="00000000" w:rsidDel="00000000" w:rsidP="00000000" w:rsidRDefault="00000000" w:rsidRPr="00000000" w14:paraId="00000068">
      <w:pPr>
        <w:pStyle w:val="Heading1"/>
        <w:numPr>
          <w:ilvl w:val="1"/>
          <w:numId w:val="24"/>
        </w:numPr>
        <w:tabs>
          <w:tab w:val="left" w:pos="2405"/>
        </w:tabs>
        <w:spacing w:before="229" w:lineRule="auto"/>
        <w:ind w:left="2405" w:hanging="420.99999999999994"/>
        <w:jc w:val="left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ВАЖНОСТЬ И ЗНАЧЕНИЕ НАСТОЯЩЕГО ДОКУМЕНТА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WSR признаёт права интеллектуальной собственности WSI в отношении принципов, методов и процедур оценки.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Каждый эксперт и участник должен знать и понимать данное Техническое описание.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numPr>
          <w:ilvl w:val="1"/>
          <w:numId w:val="24"/>
        </w:numPr>
        <w:tabs>
          <w:tab w:val="left" w:pos="2393"/>
        </w:tabs>
        <w:ind w:left="2392" w:hanging="409.00000000000006"/>
        <w:jc w:val="left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АССОЦИИРОВАННЫЕ ДОКУМЕНТЫ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5"/>
          <w:tab w:val="left" w:pos="2716"/>
        </w:tabs>
        <w:spacing w:after="0" w:before="0" w:line="274" w:lineRule="auto"/>
        <w:ind w:left="2716" w:right="0" w:hanging="7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WSR, Регламент проведения чемпионата;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5"/>
          <w:tab w:val="left" w:pos="2716"/>
        </w:tabs>
        <w:spacing w:after="0" w:before="46" w:line="240" w:lineRule="auto"/>
        <w:ind w:left="2716" w:right="0" w:hanging="7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WSR, онлайн-ресурсы, указанные в данном документе.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5"/>
          <w:tab w:val="left" w:pos="2716"/>
        </w:tabs>
        <w:spacing w:after="0" w:before="41" w:line="240" w:lineRule="auto"/>
        <w:ind w:left="2716" w:right="0" w:hanging="7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WSR, политика и нормативные положения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5"/>
          <w:tab w:val="left" w:pos="2716"/>
        </w:tabs>
        <w:spacing w:after="0" w:before="41" w:line="240" w:lineRule="auto"/>
        <w:ind w:left="2716" w:right="0" w:hanging="7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Инструкция по охране труда и технике безопасности по компетенции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1"/>
        <w:numPr>
          <w:ilvl w:val="0"/>
          <w:numId w:val="24"/>
        </w:numPr>
        <w:tabs>
          <w:tab w:val="left" w:pos="1504"/>
        </w:tabs>
        <w:spacing w:before="90" w:lineRule="auto"/>
        <w:ind w:left="1503" w:hanging="229.00000000000006"/>
        <w:rPr/>
      </w:pPr>
      <w:bookmarkStart w:colFirst="0" w:colLast="0" w:name="_heading=h.tyjcwt" w:id="5"/>
      <w:bookmarkEnd w:id="5"/>
      <w:r w:rsidDel="00000000" w:rsidR="00000000" w:rsidRPr="00000000">
        <w:rPr>
          <w:color w:val="2c8de6"/>
          <w:rtl w:val="0"/>
        </w:rPr>
        <w:t xml:space="preserve">СПЕЦИФИКАЦИЯ СТАНДАРТА WORLDSKILLS (WSSS)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numPr>
          <w:ilvl w:val="1"/>
          <w:numId w:val="24"/>
        </w:numPr>
        <w:tabs>
          <w:tab w:val="left" w:pos="2405"/>
        </w:tabs>
        <w:spacing w:line="276" w:lineRule="auto"/>
        <w:ind w:left="1275" w:right="745" w:firstLine="709"/>
        <w:jc w:val="left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ОБЩИЕ СВЕДЕНИЯ О СПЕЦИФИКАЦИИ СТАНДАРТОВ WORLDSKILLS (WSSS)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WSSS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Целью соревнования по компетенции является демонстрация лучших международных практик, как описано в WSSS и в той степени, в которой они могут быть реализованы. Таким образом, WSSS является руководством по необходимому обучению и подготовке для соревнований по компетенции.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соревнованиях по компетенции проверка знаний и понимания осуществляется посредством оценки выполнения практической работы. Отдельных теоретических тестов на знание и понимание не предусмотрено.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9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WSSS разделена на четкие разделы с номерами и заголовками.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Каждому разделу назначен процент относительной важности в рамках WSSS. Сумма всех процентов относительной важности составляет 100.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схеме выставления оценок и конкурсном задании оцениваются только те компетенции, которые изложены в WSSS. Они должны отражать WSSS настолько всесторонне, насколько допускают ограничения соревнования по компетенции.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выставления оценок и конкурсное задание будут отражать распределение оценок в рамках WSSS в максимально возможной степени. Допускаются колебания в пределах 5% при условии, что они не исказят весовые коэффициенты, заданные условиями WSSS.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9.0" w:type="dxa"/>
        <w:jc w:val="left"/>
        <w:tblInd w:w="1305.0" w:type="dxa"/>
        <w:tblBorders>
          <w:top w:color="5b9bd5" w:space="0" w:sz="12" w:val="single"/>
          <w:left w:color="5b9bd5" w:space="0" w:sz="12" w:val="single"/>
          <w:bottom w:color="5b9bd5" w:space="0" w:sz="12" w:val="single"/>
          <w:right w:color="5b9bd5" w:space="0" w:sz="12" w:val="single"/>
          <w:insideH w:color="5b9bd5" w:space="0" w:sz="12" w:val="single"/>
          <w:insideV w:color="5b9bd5" w:space="0" w:sz="12" w:val="single"/>
        </w:tblBorders>
        <w:tblLayout w:type="fixed"/>
        <w:tblLook w:val="0000"/>
      </w:tblPr>
      <w:tblGrid>
        <w:gridCol w:w="528"/>
        <w:gridCol w:w="7622"/>
        <w:gridCol w:w="1459"/>
        <w:tblGridChange w:id="0">
          <w:tblGrid>
            <w:gridCol w:w="528"/>
            <w:gridCol w:w="7622"/>
            <w:gridCol w:w="1459"/>
          </w:tblGrid>
        </w:tblGridChange>
      </w:tblGrid>
      <w:tr>
        <w:trPr>
          <w:trHeight w:val="949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2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8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Бизнес-план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9" w:hRule="atLeast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41" w:line="240" w:lineRule="auto"/>
              <w:ind w:left="83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роль и значение бизнес-плана;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4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сущностные различия типов бизнес-планов (Коммерческо- производственный; инвестиционный; антикризисный; диверсификационный; «учебный»);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4" w:lineRule="auto"/>
              <w:ind w:left="83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применение способов «генерации» и выбора бизнес-идеи;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46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оценки реализуемости бизнес- идеи (включая затраты, риски и гарантии);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коммуникационные приемы для представления бизнес-идеи людям, незнакомым с ней;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/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9.0" w:type="dxa"/>
        <w:jc w:val="left"/>
        <w:tblInd w:w="1305.0" w:type="dxa"/>
        <w:tblBorders>
          <w:top w:color="5b9bd5" w:space="0" w:sz="12" w:val="single"/>
          <w:left w:color="5b9bd5" w:space="0" w:sz="12" w:val="single"/>
          <w:bottom w:color="5b9bd5" w:space="0" w:sz="12" w:val="single"/>
          <w:right w:color="5b9bd5" w:space="0" w:sz="12" w:val="single"/>
          <w:insideH w:color="5b9bd5" w:space="0" w:sz="12" w:val="single"/>
          <w:insideV w:color="5b9bd5" w:space="0" w:sz="12" w:val="single"/>
        </w:tblBorders>
        <w:tblLayout w:type="fixed"/>
        <w:tblLook w:val="0000"/>
      </w:tblPr>
      <w:tblGrid>
        <w:gridCol w:w="528"/>
        <w:gridCol w:w="7622"/>
        <w:gridCol w:w="1459"/>
        <w:tblGridChange w:id="0">
          <w:tblGrid>
            <w:gridCol w:w="528"/>
            <w:gridCol w:w="7622"/>
            <w:gridCol w:w="1459"/>
          </w:tblGrid>
        </w:tblGridChange>
      </w:tblGrid>
      <w:tr>
        <w:trPr>
          <w:trHeight w:val="2825" w:hRule="atLeast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1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важность выбора подходящего названия компании;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оценивать конкурентоспособность бизнес-идеи.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76" w:lineRule="auto"/>
              <w:ind w:left="834" w:right="202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важность соблюдения авторских прав относительно используемых адуио, видео, графических и прочих материалов;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" w:line="276" w:lineRule="auto"/>
              <w:ind w:left="834" w:right="491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доступные способы получения рецензии независимых компетентных экспертов на свою бизнес-идею (бизнес-план)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и методы реализации исследовательской и проектной деятельности.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76" w:hRule="atLeast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  <w:tab w:val="left" w:pos="2551"/>
                <w:tab w:val="left" w:pos="3780"/>
                <w:tab w:val="left" w:pos="5969"/>
              </w:tabs>
              <w:spacing w:after="0" w:before="0" w:line="278.0000000000000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различать</w:t>
              <w:tab/>
              <w:t xml:space="preserve">типы</w:t>
              <w:tab/>
              <w:t xml:space="preserve">бизнес-планов</w:t>
              <w:tab/>
              <w:t xml:space="preserve">(Коммерческо- производственный; инвестиционный; антикризисный; диверсификационный; «учебный»),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1" w:lineRule="auto"/>
              <w:ind w:left="83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делать обоснованный выбор подходящего типа бизнес-плана;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2750"/>
                <w:tab w:val="left" w:pos="3319"/>
                <w:tab w:val="left" w:pos="4708"/>
                <w:tab w:val="left" w:pos="6260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</w:t>
              <w:tab/>
              <w:t xml:space="preserve">и</w:t>
              <w:tab/>
              <w:t xml:space="preserve">грамотно</w:t>
              <w:tab/>
              <w:t xml:space="preserve">оформлять</w:t>
              <w:tab/>
              <w:t xml:space="preserve">бизнес-план предпринимательского проекта;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развивать идеи до коммерческих-предложений;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риски, связанные с бизнесом;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80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создавать, анализировать бизнес-концепцию и обоснованно выбирать бизнес-модель собственного бизнеса;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предлагать идеи для дальнейшего развития бизнеса (в т.ч. в порядке диверсификации);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методы принятия оптимальных решений;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34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принимать в расчет экологический и социальный аспекты во время планирования и внедрения бизнес-модели;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Проводить анализ ближнего внешнего окружения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80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ценности и оценивать миссию проекта/бизнеса и цели;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1169"/>
                <w:tab w:val="left" w:pos="2288"/>
                <w:tab w:val="left" w:pos="3262"/>
                <w:tab w:val="left" w:pos="4722"/>
                <w:tab w:val="left" w:pos="5915"/>
                <w:tab w:val="left" w:pos="6250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</w:t>
              <w:tab/>
              <w:t xml:space="preserve">разными</w:t>
              <w:tab/>
              <w:t xml:space="preserve">целями</w:t>
              <w:tab/>
              <w:t xml:space="preserve">эффективно</w:t>
              <w:tab/>
              <w:t xml:space="preserve">общаться</w:t>
              <w:tab/>
              <w:t xml:space="preserve">с</w:t>
              <w:tab/>
              <w:t xml:space="preserve">различными аудиториями;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представлять (презентовать) идеи, дизайн, видения и решения разными способами (видео, плакаты и пр.).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2197"/>
                <w:tab w:val="left" w:pos="3973"/>
                <w:tab w:val="left" w:pos="6164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получить</w:t>
              <w:tab/>
              <w:t xml:space="preserve">независимую</w:t>
              <w:tab/>
              <w:t xml:space="preserve">оценку/рецензию</w:t>
              <w:tab/>
              <w:t xml:space="preserve">независимых компетентных экспертов на свою бизнес-идею (бизнес-план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демонстрировать экологическое мышление в разных формах деятельности.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3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5" w:hRule="atLeast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значение эффективного планирования и организации труда;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  <w:sectPr>
          <w:type w:val="nextPage"/>
          <w:pgSz w:h="16840" w:w="11900" w:orient="portrait"/>
          <w:pgMar w:bottom="70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9.0" w:type="dxa"/>
        <w:jc w:val="left"/>
        <w:tblInd w:w="1305.0" w:type="dxa"/>
        <w:tblBorders>
          <w:top w:color="5b9bd5" w:space="0" w:sz="12" w:val="single"/>
          <w:left w:color="5b9bd5" w:space="0" w:sz="12" w:val="single"/>
          <w:bottom w:color="5b9bd5" w:space="0" w:sz="12" w:val="single"/>
          <w:right w:color="5b9bd5" w:space="0" w:sz="12" w:val="single"/>
          <w:insideH w:color="5b9bd5" w:space="0" w:sz="12" w:val="single"/>
          <w:insideV w:color="5b9bd5" w:space="0" w:sz="12" w:val="single"/>
        </w:tblBorders>
        <w:tblLayout w:type="fixed"/>
        <w:tblLook w:val="0000"/>
      </w:tblPr>
      <w:tblGrid>
        <w:gridCol w:w="528"/>
        <w:gridCol w:w="7622"/>
        <w:gridCol w:w="1459"/>
        <w:tblGridChange w:id="0">
          <w:tblGrid>
            <w:gridCol w:w="528"/>
            <w:gridCol w:w="7622"/>
            <w:gridCol w:w="1459"/>
          </w:tblGrid>
        </w:tblGridChange>
      </w:tblGrid>
      <w:tr>
        <w:trPr>
          <w:trHeight w:val="2825" w:hRule="atLeast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1970"/>
                <w:tab w:val="left" w:pos="3474"/>
                <w:tab w:val="left" w:pos="5050"/>
                <w:tab w:val="left" w:pos="6096"/>
                <w:tab w:val="left" w:pos="7382"/>
              </w:tabs>
              <w:spacing w:after="0" w:before="14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значение</w:t>
              <w:tab/>
              <w:t xml:space="preserve">организации</w:t>
              <w:tab/>
              <w:t xml:space="preserve">эффективной</w:t>
              <w:tab/>
              <w:t xml:space="preserve">деловой</w:t>
              <w:tab/>
              <w:t xml:space="preserve">переписки</w:t>
              <w:tab/>
              <w:t xml:space="preserve">и пересылки документов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положения техники безопасности и охраны труда, лучшие практики;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2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важность поддержания рабочего места в порядке, принципы оценивания и техники обеспечения качества.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актуальность и востребованность на рынке труда формируемых бизнесом/бизнес-идеей.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14" w:hRule="atLeast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41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проактивный подход/позицию к приобретению знаний и развитию навыков;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3" w:line="240" w:lineRule="auto"/>
              <w:ind w:left="83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современные технологии;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41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поддерживать безопасную и здоровую рабочую обстановку, в соответствии с техникой безопасности и нормами охраны труда, и способствовать выполнению этих норм;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всем оборудованием в соответствии с техникой безопасности и инструкциями производителей;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5" w:lineRule="auto"/>
              <w:ind w:left="83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выбирать подходящие методы для каждого задания;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39" w:line="278.0000000000000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планировать работу и расставлять приоритеты для повышения эффективности на рабочем месте и для выполнения заданий в срок.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3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навыков коллективной работы и управление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9" w:hRule="atLeast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5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важность постоянного профессионального роста;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важность слаженной командной работы;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сильные и слабые стороны каждого члена команды;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перспективы для достижения успеха команды;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важность формирования мотивации к труду (потребности к приобретению профессии).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7" w:hRule="atLeast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инициировать и развивать сотрудничество на основе проектов;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свои навыки проведения переговоров и убеждения;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роль каждого участника команды/проекта;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 подходящие стратегии для разрешения сложных ситуаций во время совместной работы;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справляться со стрессовыми ситуациями;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методы принятия решений, опираясь на мнение команды;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/>
        <w:sectPr>
          <w:type w:val="nextPage"/>
          <w:pgSz w:h="16840" w:w="11900" w:orient="portrait"/>
          <w:pgMar w:bottom="70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9.0" w:type="dxa"/>
        <w:jc w:val="left"/>
        <w:tblInd w:w="1305.0" w:type="dxa"/>
        <w:tblBorders>
          <w:top w:color="5b9bd5" w:space="0" w:sz="12" w:val="single"/>
          <w:left w:color="5b9bd5" w:space="0" w:sz="12" w:val="single"/>
          <w:bottom w:color="5b9bd5" w:space="0" w:sz="12" w:val="single"/>
          <w:right w:color="5b9bd5" w:space="0" w:sz="12" w:val="single"/>
          <w:insideH w:color="5b9bd5" w:space="0" w:sz="12" w:val="single"/>
          <w:insideV w:color="5b9bd5" w:space="0" w:sz="12" w:val="single"/>
        </w:tblBorders>
        <w:tblLayout w:type="fixed"/>
        <w:tblLook w:val="0000"/>
      </w:tblPr>
      <w:tblGrid>
        <w:gridCol w:w="528"/>
        <w:gridCol w:w="7622"/>
        <w:gridCol w:w="1459"/>
        <w:tblGridChange w:id="0">
          <w:tblGrid>
            <w:gridCol w:w="528"/>
            <w:gridCol w:w="7622"/>
            <w:gridCol w:w="1459"/>
          </w:tblGrid>
        </w:tblGridChange>
      </w:tblGrid>
      <w:tr>
        <w:trPr>
          <w:trHeight w:val="1237" w:hRule="atLeast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1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уважать мнение других участников команды;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способы и приемы поиска информации, связанной с профессиональной деятельностью и предметностью проекта.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8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Целевая аудитория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14" w:hRule="atLeast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важность определения целевой аудитории бизнеса;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целевой аудитории как определенной группы людей, на которых будет направлена реклама;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определения целевой аудитории;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6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анализа целевых аудиторий;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характеристики клиентов, которых бизнес хочет привлечь в первую очередь;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определения размера целевой аудитории;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модели принятия решений в B2B продажах; особенности B2C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продаж; суть B2G бизнеса;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3127"/>
                <w:tab w:val="left" w:pos="4174"/>
                <w:tab w:val="left" w:pos="4777"/>
                <w:tab w:val="left" w:pos="6213"/>
              </w:tabs>
              <w:spacing w:after="0" w:before="4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коммуникационные</w:t>
              <w:tab/>
              <w:t xml:space="preserve">приемы</w:t>
              <w:tab/>
              <w:t xml:space="preserve">для</w:t>
              <w:tab/>
              <w:t xml:space="preserve">объяснения</w:t>
              <w:tab/>
              <w:t xml:space="preserve">определения целевой аудитории.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48" w:hRule="atLeast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оценить значение целевых аудиторий;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распознавать различные целевые аудитории;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целевые аудитории;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целевые аудитории;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80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методы принятия оптимальных решений, касающихся целевых аудиторий;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69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описывать целевые аудитории для конкретных товаров/услуг;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принимать в расчет ценности, присущие разным целевым аудиториям;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размер целевой аудитории;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2531"/>
                <w:tab w:val="left" w:pos="3655"/>
                <w:tab w:val="left" w:pos="4822"/>
                <w:tab w:val="left" w:pos="5887"/>
                <w:tab w:val="left" w:pos="7158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</w:t>
              <w:tab/>
              <w:t xml:space="preserve">точность</w:t>
              <w:tab/>
              <w:t xml:space="preserve">описания</w:t>
              <w:tab/>
              <w:t xml:space="preserve">целевых</w:t>
              <w:tab/>
              <w:t xml:space="preserve">аудитория</w:t>
              <w:tab/>
              <w:t xml:space="preserve">для различных товаров/услуг;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эффективно общаться с разными аудиториями и с разной целью;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и оценивать описание целевых аудиторий.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3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Бизнес-процесс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8" w:hRule="atLeast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  <w:tab w:val="left" w:pos="3980"/>
                <w:tab w:val="left" w:pos="6272"/>
              </w:tabs>
              <w:spacing w:after="0" w:before="41" w:line="278.0000000000000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Суть бизнес-процессов, которые управляют функционированием системы(управляющие:</w:t>
              <w:tab/>
              <w:t xml:space="preserve">Корпоративное</w:t>
              <w:tab/>
              <w:t xml:space="preserve">управление, Стратегический менеджмент);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/>
        <w:sectPr>
          <w:type w:val="nextPage"/>
          <w:pgSz w:h="16840" w:w="11900" w:orient="portrait"/>
          <w:pgMar w:bottom="70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9.0" w:type="dxa"/>
        <w:jc w:val="left"/>
        <w:tblInd w:w="1305.0" w:type="dxa"/>
        <w:tblBorders>
          <w:top w:color="5b9bd5" w:space="0" w:sz="12" w:val="single"/>
          <w:left w:color="5b9bd5" w:space="0" w:sz="12" w:val="single"/>
          <w:bottom w:color="5b9bd5" w:space="0" w:sz="12" w:val="single"/>
          <w:right w:color="5b9bd5" w:space="0" w:sz="12" w:val="single"/>
          <w:insideH w:color="5b9bd5" w:space="0" w:sz="12" w:val="single"/>
          <w:insideV w:color="5b9bd5" w:space="0" w:sz="12" w:val="single"/>
        </w:tblBorders>
        <w:tblLayout w:type="fixed"/>
        <w:tblLook w:val="0000"/>
      </w:tblPr>
      <w:tblGrid>
        <w:gridCol w:w="528"/>
        <w:gridCol w:w="7622"/>
        <w:gridCol w:w="1459"/>
        <w:tblGridChange w:id="0">
          <w:tblGrid>
            <w:gridCol w:w="528"/>
            <w:gridCol w:w="7622"/>
            <w:gridCol w:w="1459"/>
          </w:tblGrid>
        </w:tblGridChange>
      </w:tblGrid>
      <w:tr>
        <w:trPr>
          <w:trHeight w:val="5998" w:hRule="atLeast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14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Суть бизнес-процессов, которые составляют основной бизнес компании и создают основной поток доходов(операционные: Снабжение, Производство, Маркетинг, Продажи и взыскание долгов.);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2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Суть бизнес-процессов, которые обслуживают основной бизнес (поддерживающие: Бухгалтерский учет, Подбор персонала, Техническая поддержка и др.);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Аннотации, применяемые для моделирования бизнес- процессов(BPMN — функциональная последовательность работ; EPC — событийная последовательность работ; IDEF0 — логическая последовательность работ);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бизнес-процессов для производства конкретных товаров/услуг;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40" w:lineRule="auto"/>
              <w:ind w:left="83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полного жизненного цикла бизнес-процесса;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Пошаговое развития бизнес-процессов, от идеи до получения результата;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Суть и способы планирования работ (в т.ч. диаграмму Гантта);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Коммуникационные приемы для объяснения бизнес-процессов.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9" w:hRule="atLeast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45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различать и структурировать для своего проекта управляющие, операционные и поддерживающие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бизнес-процессы;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19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обеспечивать проработку бизнес-процессов в полноте и логичности;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делать обоснованный выбор нотации, применяемой для моделирования бизнес-процессов в собственном проекте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BPMN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EPC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IDEF0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1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описывать, анализировать и оптимизировать бизнес-процессы в рамках собственного бизнеса/проекта;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строить диаграмму Гантта (как минимум, на период от 1 месяца до и от 2 месяцев после чемпионата);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эффективно объяснять бизнес-процессы разным аудиториям и с разной целью (в том числе – воспроизводить бизнес-процессы схематично в соответствие с выбранной нотацией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BPMN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EPC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IDEF0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3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Маркетинговое планирование/Формула маркетинга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1" w:hRule="atLeast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различные маркетинговые стратегии;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конкретные цели маркетинга;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rPr/>
        <w:sectPr>
          <w:type w:val="nextPage"/>
          <w:pgSz w:h="16840" w:w="11900" w:orient="portrait"/>
          <w:pgMar w:bottom="70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09.0" w:type="dxa"/>
        <w:jc w:val="left"/>
        <w:tblInd w:w="1305.0" w:type="dxa"/>
        <w:tblBorders>
          <w:top w:color="5b9bd5" w:space="0" w:sz="12" w:val="single"/>
          <w:left w:color="5b9bd5" w:space="0" w:sz="12" w:val="single"/>
          <w:bottom w:color="5b9bd5" w:space="0" w:sz="12" w:val="single"/>
          <w:right w:color="5b9bd5" w:space="0" w:sz="12" w:val="single"/>
          <w:insideH w:color="5b9bd5" w:space="0" w:sz="12" w:val="single"/>
          <w:insideV w:color="5b9bd5" w:space="0" w:sz="12" w:val="single"/>
        </w:tblBorders>
        <w:tblLayout w:type="fixed"/>
        <w:tblLook w:val="0000"/>
      </w:tblPr>
      <w:tblGrid>
        <w:gridCol w:w="528"/>
        <w:gridCol w:w="7622"/>
        <w:gridCol w:w="1459"/>
        <w:tblGridChange w:id="0">
          <w:tblGrid>
            <w:gridCol w:w="528"/>
            <w:gridCol w:w="7622"/>
            <w:gridCol w:w="1459"/>
          </w:tblGrid>
        </w:tblGridChange>
      </w:tblGrid>
      <w:tr>
        <w:trPr>
          <w:trHeight w:val="9171" w:hRule="atLeast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1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 маркетингового планирования;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тактики продвижения товаров/услуг на рынке;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определения круга потенциальных покупателей;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2028"/>
                <w:tab w:val="left" w:pos="4090"/>
                <w:tab w:val="left" w:pos="5808"/>
                <w:tab w:val="left" w:pos="6349"/>
              </w:tabs>
              <w:spacing w:after="0" w:before="41" w:line="280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</w:t>
              <w:tab/>
              <w:t xml:space="preserve">удовлетворения</w:t>
              <w:tab/>
              <w:t xml:space="preserve">потребности</w:t>
              <w:tab/>
              <w:t xml:space="preserve">в</w:t>
              <w:tab/>
              <w:t xml:space="preserve">выбранных товарах/услугах;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69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времени для маркетинговых мероприятий;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стоимость целенаправленных маркетинговых мер;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«P» (продукт, место, цена, продвижение) (product, place, price and promotion);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взаимовлияние элементов 4 «P»;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потребность в надлежащей формуле маркетинга для успешного бизнеса;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влияние маркетинговых мероприятий на успех компании;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5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важную роль рекламы;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разнообразие рекламных стратегий;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разнообразие рекламных средств: в частности социальных сетей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VK, FB и других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преимущества различных методов рекламы для конкретных товаров/услуг;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2206"/>
                <w:tab w:val="left" w:pos="3533"/>
                <w:tab w:val="left" w:pos="4598"/>
                <w:tab w:val="left" w:pos="5708"/>
                <w:tab w:val="left" w:pos="6287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недостатки</w:t>
              <w:tab/>
              <w:t xml:space="preserve">различных</w:t>
              <w:tab/>
              <w:t xml:space="preserve">методов</w:t>
              <w:tab/>
              <w:t xml:space="preserve">рекламы</w:t>
              <w:tab/>
              <w:t xml:space="preserve">для</w:t>
              <w:tab/>
              <w:t xml:space="preserve">конкретных товаров/услуг;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2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стоимость отдельных рекламных мероприятий;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2127"/>
                <w:tab w:val="left" w:pos="3679"/>
                <w:tab w:val="left" w:pos="4563"/>
                <w:tab w:val="left" w:pos="4933"/>
                <w:tab w:val="left" w:pos="6282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стоимость</w:t>
              <w:tab/>
              <w:t xml:space="preserve">привлечения</w:t>
              <w:tab/>
              <w:t xml:space="preserve">новых</w:t>
              <w:tab/>
              <w:t xml:space="preserve">и</w:t>
              <w:tab/>
              <w:t xml:space="preserve">удержания</w:t>
              <w:tab/>
              <w:t xml:space="preserve">постоянных клиентов.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эффективность рекламных мероприятий в отношении целевых аудиторий компаний;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эффективность каждого конкретного рекламного мероприятия;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возможность аутсорсинга.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14" w:hRule="atLeast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4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проводить исследования рынка. Понимание различных рынков в географическом регионе, в сети Интернет.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планировать и определять каналы и связи сбыта. Стратегическое видение на высоком уровне и тактика для передачи сообщения целевой аудитории. Это включает в себя медиа-каналы, стратегию контента и время.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 и планирование маркетинговых программ. Прочный маркетинговый план и контент-календарь является основным продуктом для любого организованного отдела маркетинга.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40" w:lineRule="auto"/>
              <w:ind w:left="83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создавать маркетинг вирусного контента.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40" w:line="240" w:lineRule="auto"/>
              <w:ind w:left="83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маркетинг по влиянию. Платить людям, знаменитостям и нишам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rPr/>
        <w:sectPr>
          <w:type w:val="nextPage"/>
          <w:pgSz w:h="16840" w:w="11900" w:orient="portrait"/>
          <w:pgMar w:bottom="70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09.0" w:type="dxa"/>
        <w:jc w:val="left"/>
        <w:tblInd w:w="1305.0" w:type="dxa"/>
        <w:tblBorders>
          <w:top w:color="5b9bd5" w:space="0" w:sz="12" w:val="single"/>
          <w:left w:color="5b9bd5" w:space="0" w:sz="12" w:val="single"/>
          <w:bottom w:color="5b9bd5" w:space="0" w:sz="12" w:val="single"/>
          <w:right w:color="5b9bd5" w:space="0" w:sz="12" w:val="single"/>
          <w:insideH w:color="5b9bd5" w:space="0" w:sz="12" w:val="single"/>
          <w:insideV w:color="5b9bd5" w:space="0" w:sz="12" w:val="single"/>
        </w:tblBorders>
        <w:tblLayout w:type="fixed"/>
        <w:tblLook w:val="0000"/>
      </w:tblPr>
      <w:tblGrid>
        <w:gridCol w:w="528"/>
        <w:gridCol w:w="7622"/>
        <w:gridCol w:w="1459"/>
        <w:tblGridChange w:id="0">
          <w:tblGrid>
            <w:gridCol w:w="528"/>
            <w:gridCol w:w="7622"/>
            <w:gridCol w:w="1459"/>
          </w:tblGrid>
        </w:tblGridChange>
      </w:tblGrid>
      <w:tr>
        <w:trPr>
          <w:trHeight w:val="10760" w:hRule="atLeast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76" w:lineRule="auto"/>
              <w:ind w:left="8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влиять на продвижение вашего бренда. Знание того, как координировать маркетинговую программу влияния.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2070"/>
                <w:tab w:val="left" w:pos="3416"/>
                <w:tab w:val="left" w:pos="5227"/>
                <w:tab w:val="left" w:pos="6193"/>
                <w:tab w:val="left" w:pos="727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управлять</w:t>
              <w:tab/>
              <w:t xml:space="preserve">проектами.</w:t>
              <w:tab/>
              <w:t xml:space="preserve">Эффективность</w:t>
              <w:tab/>
              <w:t xml:space="preserve">продаж</w:t>
              <w:tab/>
              <w:t xml:space="preserve">(затраты</w:t>
              <w:tab/>
              <w:t xml:space="preserve">на привлечение и удержание клиента).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2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управлять бюджетом и финансовыми потоками.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проводить холодные звонков.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SMO, email-рассылки и сбор базы подписчиков.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41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принципы создание контента (Копирайтинг).Создавать все виды контента — сообщения в блогах, социальные сообщения, инфографика, содержание веб-сайта, содержание целевой страницы.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медийная сеть (блоггеры, влиятельные лица, редакторы). Наличие существующей сети блоггеров, влиятельных лиц или редакторов. Особенно в нишевом пространстве. Это может быть чрезвычайно ценным и может использоваться в качестве инструмента для ведения переговоров с точки зрения найма на работу, заключения контрактов или получения более высоких зарплат.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40" w:lineRule="auto"/>
              <w:ind w:left="83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    технические     заданий     для     подрядчиков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8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(дизайнеров/копирайтеров/программистов и т.п.)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80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создавать обратную связь с потребителями. Предоставление и получение отзывов.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4"/>
                <w:tab w:val="left" w:pos="895"/>
                <w:tab w:val="left" w:pos="2486"/>
                <w:tab w:val="left" w:pos="3854"/>
                <w:tab w:val="left" w:pos="4344"/>
                <w:tab w:val="left" w:pos="619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</w:t>
              <w:tab/>
              <w:t xml:space="preserve">отчетность</w:t>
              <w:tab/>
              <w:t xml:space="preserve">по</w:t>
              <w:tab/>
              <w:t xml:space="preserve">маркетинговым</w:t>
              <w:tab/>
              <w:t xml:space="preserve">программам. Анализ KPI маркетинга по основным показателям.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 промо-акции.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33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пояснять значение маркетинга для бизнеса;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принимать в расчет взаимовлияние элементов формулы 4 «P»;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разные средства рекламы;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разные рекламные стратегии;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5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рассчитывать стоимость рекламных мероприятий;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эффективность рекламных мероприятий;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рассчитать стоимость привлечения одного клиента;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и оценивать выбор маркетинговых мероприятий.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3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Устойчивое развитие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97" w:hRule="atLeast"/>
        </w:trP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преимущества устойчивого развития;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необходимость кратко-, средне- и долгосрочных целей для устойчивого развития бизнеса;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реализация стратегий развития бизнеса с разумным подходом к экологическим, социальным и экономическим факторам;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rPr/>
        <w:sectPr>
          <w:type w:val="nextPage"/>
          <w:pgSz w:h="16840" w:w="11900" w:orient="portrait"/>
          <w:pgMar w:bottom="70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09.0" w:type="dxa"/>
        <w:jc w:val="left"/>
        <w:tblInd w:w="1305.0" w:type="dxa"/>
        <w:tblBorders>
          <w:top w:color="5b9bd5" w:space="0" w:sz="12" w:val="single"/>
          <w:left w:color="5b9bd5" w:space="0" w:sz="12" w:val="single"/>
          <w:bottom w:color="5b9bd5" w:space="0" w:sz="12" w:val="single"/>
          <w:right w:color="5b9bd5" w:space="0" w:sz="12" w:val="single"/>
          <w:insideH w:color="5b9bd5" w:space="0" w:sz="12" w:val="single"/>
          <w:insideV w:color="5b9bd5" w:space="0" w:sz="12" w:val="single"/>
        </w:tblBorders>
        <w:tblLayout w:type="fixed"/>
        <w:tblLook w:val="0000"/>
      </w:tblPr>
      <w:tblGrid>
        <w:gridCol w:w="528"/>
        <w:gridCol w:w="7622"/>
        <w:gridCol w:w="1459"/>
        <w:tblGridChange w:id="0">
          <w:tblGrid>
            <w:gridCol w:w="528"/>
            <w:gridCol w:w="7622"/>
            <w:gridCol w:w="1459"/>
          </w:tblGrid>
        </w:tblGridChange>
      </w:tblGrid>
      <w:tr>
        <w:trPr>
          <w:trHeight w:val="5048" w:hRule="atLeast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1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условия появления этических проблем;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осуществимость планов по устойчивому развитию бизнеса;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актуальность планов по устойчивому развитию бизнеса;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80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важность всеобъемлющего плана по устойчивому развитию бизнеса;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2751"/>
                <w:tab w:val="left" w:pos="4291"/>
                <w:tab w:val="left" w:pos="6188"/>
                <w:tab w:val="left" w:pos="7261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необходимость</w:t>
              <w:tab/>
              <w:t xml:space="preserve">специально</w:t>
              <w:tab/>
              <w:t xml:space="preserve">разработанных</w:t>
              <w:tab/>
              <w:t xml:space="preserve">планов</w:t>
              <w:tab/>
              <w:t xml:space="preserve">по устойчивому развитию для отдельных направлений бизнеса;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знать содержание основных целей устойчивого развития ООН;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34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практическую сторону устойчивого развития бизнеса;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важность устойчивого развития для всей компании и всех сотрудников;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актуальность устойчивого развития для всей компании и всех сотрудников;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2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значение всеобъемлющего плана по устойчивому развитию бизнеса.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37" w:hRule="atLeast"/>
        </w:trPr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отдавать приоритет устойчивому развитию бизнеса;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различные области устойчивого развития;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2326"/>
                <w:tab w:val="left" w:pos="3728"/>
                <w:tab w:val="left" w:pos="5739"/>
                <w:tab w:val="left" w:pos="7382"/>
              </w:tabs>
              <w:spacing w:after="0" w:before="41" w:line="280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</w:t>
              <w:tab/>
              <w:t xml:space="preserve">важность</w:t>
              <w:tab/>
              <w:t xml:space="preserve">экологической,</w:t>
              <w:tab/>
              <w:t xml:space="preserve">социальной</w:t>
              <w:tab/>
              <w:t xml:space="preserve">и экономической устойчивости;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пояснять необходимость кратко-, средне- и долгосрочных целей для устойчивого развития бизнеса;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важность и значение устойчивого развития бизнеса для будущих поколений;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указывать на актуальность устойчивого развития для всей компании и всех сотрудников;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80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значение всеобъемлющего плана по устойчивому развитию бизнеса;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реализовывать специально разработанные планы по устойчивому развитию в конкретных компаниях;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практическую сторону устойчивого развития бизнеса;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2640"/>
                <w:tab w:val="left" w:pos="4360"/>
                <w:tab w:val="left" w:pos="5606"/>
                <w:tab w:val="left" w:pos="6287"/>
              </w:tabs>
              <w:spacing w:after="0" w:before="23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</w:t>
              <w:tab/>
              <w:t xml:space="preserve">практические</w:t>
              <w:tab/>
              <w:t xml:space="preserve">примеры</w:t>
              <w:tab/>
              <w:t xml:space="preserve">для</w:t>
              <w:tab/>
              <w:t xml:space="preserve">конкретных направлений бизнеса;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эффективность устойчивого развития;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2152"/>
                <w:tab w:val="left" w:pos="2974"/>
                <w:tab w:val="left" w:pos="3504"/>
                <w:tab w:val="left" w:pos="5120"/>
                <w:tab w:val="left" w:pos="6378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объяснять</w:t>
              <w:tab/>
              <w:t xml:space="preserve">меры</w:t>
              <w:tab/>
              <w:t xml:space="preserve">по</w:t>
              <w:tab/>
              <w:t xml:space="preserve">устойчивому</w:t>
              <w:tab/>
              <w:t xml:space="preserve">развитию</w:t>
              <w:tab/>
              <w:t xml:space="preserve">различным аудиториям и с разной целью;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3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и оценивать конкретные меры по устойчивому развитию;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различные области устойчивого развития;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описывать преимущества устойчивого развития;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проводить оценку   человеческих   ресурсов,   привлекаемых   в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rPr/>
        <w:sectPr>
          <w:type w:val="nextPage"/>
          <w:pgSz w:h="16840" w:w="11900" w:orient="portrait"/>
          <w:pgMar w:bottom="70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09.0" w:type="dxa"/>
        <w:jc w:val="left"/>
        <w:tblInd w:w="1305.0" w:type="dxa"/>
        <w:tblBorders>
          <w:top w:color="5b9bd5" w:space="0" w:sz="12" w:val="single"/>
          <w:left w:color="5b9bd5" w:space="0" w:sz="12" w:val="single"/>
          <w:bottom w:color="5b9bd5" w:space="0" w:sz="12" w:val="single"/>
          <w:right w:color="5b9bd5" w:space="0" w:sz="12" w:val="single"/>
          <w:insideH w:color="5b9bd5" w:space="0" w:sz="12" w:val="single"/>
          <w:insideV w:color="5b9bd5" w:space="0" w:sz="12" w:val="single"/>
        </w:tblBorders>
        <w:tblLayout w:type="fixed"/>
        <w:tblLook w:val="0000"/>
      </w:tblPr>
      <w:tblGrid>
        <w:gridCol w:w="528"/>
        <w:gridCol w:w="7622"/>
        <w:gridCol w:w="1459"/>
        <w:tblGridChange w:id="0">
          <w:tblGrid>
            <w:gridCol w:w="528"/>
            <w:gridCol w:w="7622"/>
            <w:gridCol w:w="1459"/>
          </w:tblGrid>
        </w:tblGridChange>
      </w:tblGrid>
      <w:tr>
        <w:trPr>
          <w:trHeight w:val="4093" w:hRule="atLeast"/>
        </w:trPr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8"/>
                <w:tab w:val="left" w:pos="4053"/>
                <w:tab w:val="left" w:pos="5303"/>
              </w:tabs>
              <w:spacing w:after="0" w:before="140" w:line="276" w:lineRule="auto"/>
              <w:ind w:left="834" w:right="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</w:t>
              <w:tab/>
              <w:t xml:space="preserve">(топ-менеджмент,</w:t>
              <w:tab/>
              <w:t xml:space="preserve">команда,</w:t>
              <w:tab/>
              <w:t xml:space="preserve">инвесторы/спонсоры, партнеры и др.);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предусматривать возможность дальнейшего развития/варианты выхода из проекта;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2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осуществлять мотивацию персонала/участников бизнес-проекта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(не только финансовую);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предлагать реализацию стратегий с разумным подходом к экологическим, социальным и экономическим факторам;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причины выбора конкретных организационных структур;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2430"/>
                <w:tab w:val="left" w:pos="4707"/>
                <w:tab w:val="left" w:pos="5738"/>
                <w:tab w:val="left" w:pos="6325"/>
              </w:tabs>
              <w:spacing w:after="0" w:before="0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</w:t>
              <w:tab/>
              <w:t xml:space="preserve">коммуникационные</w:t>
              <w:tab/>
              <w:t xml:space="preserve">приемы</w:t>
              <w:tab/>
              <w:t xml:space="preserve">для</w:t>
              <w:tab/>
              <w:t xml:space="preserve">объяснения бизнес-процессов.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8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Финансовые инструменты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9" w:hRule="atLeast"/>
        </w:trPr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41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необходимость, методы и временные рамки финансового планирования;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80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соответствие жизненных циклов бизнеса и используемых финансовых инструментов для его развития;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варианты и сопутствующие риски привлечения средств для открытия бизнеса, в том числе – краудфандинг, венчурное финансирование, микрофинансирование;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финансовые механизмы государственной поддержки и поддержки от институтов развития, в том числе программы Корпорации МСП, МСП-банка, Фонда «Сколково», Фонда развития промышленности, ФРИИ и другие;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финансовые механизмы масштабирования бизнеса, в том числе банковский кредит, лизинг, факторинг, выпуск ценных бумаг и т.д.;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какие требования предъявляют банки к бизнесу при принятии решении о выдаче кредита и как им соответствовать;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почему могут заблокировать расчетный счет и что делать в такой ситуации;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5" w:lineRule="auto"/>
              <w:ind w:left="83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современные банковские технологии для бизнеса;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3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какие бизнес-риски нужно страховать;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5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защитить свой бизнес от движения валютных курсов;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программное обеспечение для финансового планирования;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 затрат, связанных с запуском стартапа;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периоды отчетности;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иметь представление об издержках;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реалистичный расчет цен на товары и услуги;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rPr/>
        <w:sectPr>
          <w:type w:val="nextPage"/>
          <w:pgSz w:h="16840" w:w="11900" w:orient="portrait"/>
          <w:pgMar w:bottom="70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09.0" w:type="dxa"/>
        <w:jc w:val="left"/>
        <w:tblInd w:w="1305.0" w:type="dxa"/>
        <w:tblBorders>
          <w:top w:color="5b9bd5" w:space="0" w:sz="12" w:val="single"/>
          <w:left w:color="5b9bd5" w:space="0" w:sz="12" w:val="single"/>
          <w:bottom w:color="5b9bd5" w:space="0" w:sz="12" w:val="single"/>
          <w:right w:color="5b9bd5" w:space="0" w:sz="12" w:val="single"/>
          <w:insideH w:color="5b9bd5" w:space="0" w:sz="12" w:val="single"/>
          <w:insideV w:color="5b9bd5" w:space="0" w:sz="12" w:val="single"/>
        </w:tblBorders>
        <w:tblLayout w:type="fixed"/>
        <w:tblLook w:val="0000"/>
      </w:tblPr>
      <w:tblGrid>
        <w:gridCol w:w="528"/>
        <w:gridCol w:w="7622"/>
        <w:gridCol w:w="1459"/>
        <w:tblGridChange w:id="0">
          <w:tblGrid>
            <w:gridCol w:w="528"/>
            <w:gridCol w:w="7622"/>
            <w:gridCol w:w="1459"/>
          </w:tblGrid>
        </w:tblGridChange>
      </w:tblGrid>
      <w:tr>
        <w:trPr>
          <w:trHeight w:val="3459" w:hRule="atLeast"/>
        </w:trPr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1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 прибыли и убытков;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 зарплат;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 постоянных и переменных издержек;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 объема продаж в соответствии с целевыми рынками;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6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финансового плана;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обоснование определенных финансовых планов;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41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критерии, предъявляемые к бизнесу/проекту различными контрагентами: институтами поддержки, банками и другими финансовыми организациями, инвесторами;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4" w:lineRule="auto"/>
              <w:ind w:left="83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методологию экономического анализа.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76" w:hRule="atLeast"/>
        </w:trPr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45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 финансовый план с использованием различных способов привлечения финансирования, соответствующих жизненному циклу компании;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готовить презентации для общения с различными контрагентами: институтами поддержки, банками и другими финансовыми организациями, инвесторами;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0" w:line="276" w:lineRule="auto"/>
              <w:ind w:left="834" w:right="79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демонстрировать влияние финансового планирования на компанию;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1" w:line="240" w:lineRule="auto"/>
              <w:ind w:left="83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разные части финансового плана;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5"/>
              </w:tabs>
              <w:spacing w:after="0" w:before="40" w:line="240" w:lineRule="auto"/>
              <w:ind w:left="83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различные методы финансового планирования;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  <w:tab w:val="left" w:pos="2406"/>
                <w:tab w:val="left" w:pos="4104"/>
                <w:tab w:val="left" w:pos="5667"/>
                <w:tab w:val="left" w:pos="7158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</w:t>
              <w:tab/>
              <w:t xml:space="preserve">разнообразное</w:t>
              <w:tab/>
              <w:t xml:space="preserve">программное</w:t>
              <w:tab/>
              <w:t xml:space="preserve">обеспечение</w:t>
              <w:tab/>
              <w:t xml:space="preserve">для финансового планирования, в частности Excel;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рассчитывать затраты, связанные с запуском стартапа;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временные рамки;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рассчитывать в отчетных периодах;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рассчитывать затраты, связанные с запуском стартапа;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5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принимать во внимание издержки;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реалистично рассчитывать цены на товары и услуги;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рассчитывать прибыль и убытки;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вести расчеты, связанные с оплатой труда;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рассчитывать постоянные и переменные издержки в бизнесе;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возможные объемы продаж в соответствии с целевыми рынками;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финансовые планы;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схему финансового плана;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6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выполнимость финансового плана;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объяснять расчеты финансового плана.</w:t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3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Продвижение фирмы/проекта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Презентация компании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rPr>
          <w:sz w:val="24"/>
          <w:szCs w:val="24"/>
        </w:rPr>
        <w:sectPr>
          <w:type w:val="nextPage"/>
          <w:pgSz w:h="16840" w:w="11900" w:orient="portrait"/>
          <w:pgMar w:bottom="70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09.0" w:type="dxa"/>
        <w:jc w:val="left"/>
        <w:tblInd w:w="1305.0" w:type="dxa"/>
        <w:tblBorders>
          <w:top w:color="5b9bd5" w:space="0" w:sz="12" w:val="single"/>
          <w:left w:color="5b9bd5" w:space="0" w:sz="12" w:val="single"/>
          <w:bottom w:color="5b9bd5" w:space="0" w:sz="12" w:val="single"/>
          <w:right w:color="5b9bd5" w:space="0" w:sz="12" w:val="single"/>
          <w:insideH w:color="5b9bd5" w:space="0" w:sz="12" w:val="single"/>
          <w:insideV w:color="5b9bd5" w:space="0" w:sz="12" w:val="single"/>
        </w:tblBorders>
        <w:tblLayout w:type="fixed"/>
        <w:tblLook w:val="0000"/>
      </w:tblPr>
      <w:tblGrid>
        <w:gridCol w:w="528"/>
        <w:gridCol w:w="7622"/>
        <w:gridCol w:w="1459"/>
        <w:tblGridChange w:id="0">
          <w:tblGrid>
            <w:gridCol w:w="528"/>
            <w:gridCol w:w="7622"/>
            <w:gridCol w:w="1459"/>
          </w:tblGrid>
        </w:tblGridChange>
      </w:tblGrid>
      <w:tr>
        <w:trPr>
          <w:trHeight w:val="13616" w:hRule="atLeast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165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значимость официальной (законной) регистрации фирмы/компании;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8.00000000000006" w:lineRule="auto"/>
              <w:ind w:left="834" w:right="1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сущность основных организационно-правовых форм (ИП, ООО, НП, крестьянско-фермерское хозяйство) и их определяющие различия;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1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важность оперативного планирования рабочего процесса;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39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процедуры регистрации фирмы;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процедуры открытия расчетного счета в банке;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635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источники финансирования стартового этапа становления фирмы и последующих этапов развития бизнеса (субсидии, гранты, инвестиции, краундфандинг и пр.);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80" w:lineRule="auto"/>
              <w:ind w:left="834" w:right="368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правила подготовки деловых электронных презентаций (PowerPoint или более современные программы);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108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варианты организации и ведения бухгалтерского учета (включая передачу данной задачи на аутсорсинг);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114" w:right="2942.8346456692916" w:firstLine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знать рынки НТИ;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114" w:right="1667.2440944881885" w:firstLine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важность хорошей презентации для бизнеса;</w:t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0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влияние презентации на аудиторию;</w:t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методы презентации;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использование различных средств презентации;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лексику и терминологию презентаций;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6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структуру презентации;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  <w:tab w:val="left" w:pos="2597"/>
                <w:tab w:val="left" w:pos="4019"/>
                <w:tab w:val="left" w:pos="5567"/>
                <w:tab w:val="left" w:pos="5933"/>
                <w:tab w:val="left" w:pos="7394"/>
              </w:tabs>
              <w:spacing w:before="40" w:line="276" w:lineRule="auto"/>
              <w:ind w:left="834" w:right="79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использование</w:t>
              <w:tab/>
              <w:t xml:space="preserve">визуальной</w:t>
              <w:tab/>
              <w:t xml:space="preserve">информации</w:t>
              <w:tab/>
              <w:t xml:space="preserve">в</w:t>
              <w:tab/>
              <w:t xml:space="preserve">дополнение</w:t>
              <w:tab/>
              <w:t xml:space="preserve">к презентации;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line="276" w:lineRule="auto"/>
              <w:ind w:left="834" w:right="79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важность правильного подхода к подготовке презентации с тщательностью и вниманием;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line="275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цель презентации;</w:t>
            </w:r>
          </w:p>
          <w:p w:rsidR="00000000" w:rsidDel="00000000" w:rsidP="00000000" w:rsidRDefault="00000000" w:rsidRPr="00000000" w14:paraId="000001DC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0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целевую аудиторию презентации;</w:t>
            </w:r>
          </w:p>
          <w:p w:rsidR="00000000" w:rsidDel="00000000" w:rsidP="00000000" w:rsidRDefault="00000000" w:rsidRPr="00000000" w14:paraId="000001DD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регламентирование презентации по времени;</w:t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определенную информацию, выделенную в презентации;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5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значение командной работы во время презентации;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ситуативные требования при проведении презентации;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эффективные завершения презентации;</w:t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как эффективно общаться после презентации;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114" w:right="1950.7086614173236" w:firstLine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как отвечать на вопросы после презентации.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0" w:right="1950.70866141732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Специалист должен уметь: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104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адекватно оценивать финансовые и иные бизнес-риски, оперативно управлять ими;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формулировать видение будущего масштабирования бизнеса;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34" w:line="276" w:lineRule="auto"/>
              <w:ind w:left="834" w:right="23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обоснованно выбирать наиболее подходящую организационно- правовую форму предпринимательской фирмы (сообразно бизнес- идее и проекту);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10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в повседневной практике инструменты планирования и контроля рабочего процесса фирмы (диаграмма Гантта);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1391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подготавливать необходимый пакет документов для регистрации ИП, или ООО, или НП и др.;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80" w:lineRule="auto"/>
              <w:ind w:left="834" w:right="331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платежные документы (счет и пр.) для выполнения финансовых операций по выбранной форме предприятия;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69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договора;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37" w:line="276" w:lineRule="auto"/>
              <w:ind w:left="834" w:right="397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заявки на гранты, получение государственной поддержки, запуск (краундфандингового проекта), получение кредита и т.д.;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886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выстраивать эффективные коммуникации для получения финансирования от различных контрагентов: институтов поддержки, банков и других финансовых организаций, инвесторов;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1" w:line="276" w:lineRule="auto"/>
              <w:ind w:left="834" w:right="501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современные финансовые продукты и услуги в ходе предпринимательской деятельности;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532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готовить деловые электронные презентации (PowerPoint или более современные программы);</w:t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rPr/>
        <w:sectPr>
          <w:type w:val="nextPage"/>
          <w:pgSz w:h="16840" w:w="11900" w:orient="portrait"/>
          <w:pgMar w:bottom="70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09.0" w:type="dxa"/>
        <w:jc w:val="left"/>
        <w:tblInd w:w="1305.0" w:type="dxa"/>
        <w:tblBorders>
          <w:top w:color="5b9bd5" w:space="0" w:sz="12" w:val="single"/>
          <w:left w:color="5b9bd5" w:space="0" w:sz="12" w:val="single"/>
          <w:bottom w:color="5b9bd5" w:space="0" w:sz="12" w:val="single"/>
          <w:right w:color="5b9bd5" w:space="0" w:sz="12" w:val="single"/>
          <w:insideH w:color="5b9bd5" w:space="0" w:sz="12" w:val="single"/>
          <w:insideV w:color="5b9bd5" w:space="0" w:sz="12" w:val="single"/>
        </w:tblBorders>
        <w:tblLayout w:type="fixed"/>
        <w:tblLook w:val="0000"/>
      </w:tblPr>
      <w:tblGrid>
        <w:gridCol w:w="528"/>
        <w:gridCol w:w="7622"/>
        <w:gridCol w:w="1459"/>
        <w:tblGridChange w:id="0">
          <w:tblGrid>
            <w:gridCol w:w="528"/>
            <w:gridCol w:w="7622"/>
            <w:gridCol w:w="1459"/>
          </w:tblGrid>
        </w:tblGridChange>
      </w:tblGrid>
      <w:tr>
        <w:trPr>
          <w:trHeight w:val="5998" w:hRule="atLeast"/>
        </w:trPr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140" w:line="276" w:lineRule="auto"/>
              <w:ind w:left="834" w:right="1394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продвигать проект в различных ситуациях (включая Чемпионаты и соревнования WorldSkills);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375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организовывать рабочее место и поддерживать его в должном порядке;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2" w:line="276" w:lineRule="auto"/>
              <w:ind w:left="834" w:right="57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продуктивно работать в команде (распределение задач, планирование нагрузки, работа с использованием е-облака);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6" w:lineRule="auto"/>
              <w:ind w:left="834" w:right="1075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вести деловые переговоры, обмениваться контактными данными;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деловые письма;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0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коммерческие предложения;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работать с использованием e-mail;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в работе социальные сети, месенджеры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8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(WhatsApp, Viber и др.);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6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в работе Skype (для бизнеса);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76" w:lineRule="auto"/>
              <w:ind w:left="834" w:right="578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вести деловые разговоры по телефону (работа с заказчиком, партнером);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0" w:line="275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вести деловые дневники;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сведения о рынках НТИ.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делать эффектные и эффективные презентации;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0" w:line="276" w:lineRule="auto"/>
              <w:ind w:left="834" w:right="79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демонстрировать в своей презентации современные тенденции в бизнесе;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организовывать презентацию с учетом целевой аудитории;</w:t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убеждать разные категории аудитории посредством презентации;</w:t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использовать разнообразные методы презентации;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использовать медиа средства в презентации;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0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применять соответствующую лексику и терминологию;</w:t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концентрироваться на цели презентации;</w:t>
            </w:r>
          </w:p>
          <w:p w:rsidR="00000000" w:rsidDel="00000000" w:rsidP="00000000" w:rsidRDefault="00000000" w:rsidRPr="00000000" w14:paraId="00000208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концентрироваться на соответствующей целевой аудитории;</w:t>
            </w:r>
          </w:p>
          <w:p w:rsidR="00000000" w:rsidDel="00000000" w:rsidP="00000000" w:rsidRDefault="00000000" w:rsidRPr="00000000" w14:paraId="00000209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понимать временные ограничения презентации;</w:t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выделять особую информацию в презентации;</w:t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5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эффективно работать совместно с коллегами;</w:t>
            </w:r>
          </w:p>
          <w:p w:rsidR="00000000" w:rsidDel="00000000" w:rsidP="00000000" w:rsidRDefault="00000000" w:rsidRPr="00000000" w14:paraId="0000020C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  <w:tab w:val="left" w:pos="2687"/>
                <w:tab w:val="left" w:pos="3068"/>
                <w:tab w:val="left" w:pos="4833"/>
                <w:tab w:val="left" w:pos="6410"/>
                <w:tab w:val="left" w:pos="6908"/>
              </w:tabs>
              <w:spacing w:before="41" w:line="276" w:lineRule="auto"/>
              <w:ind w:left="834" w:right="79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адаптироваться</w:t>
              <w:tab/>
              <w:t xml:space="preserve">к</w:t>
              <w:tab/>
              <w:t xml:space="preserve">определенным</w:t>
              <w:tab/>
              <w:t xml:space="preserve">требованиям</w:t>
              <w:tab/>
              <w:t xml:space="preserve">во</w:t>
              <w:tab/>
              <w:t xml:space="preserve">время презентации;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75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отвечать на вопросы во время и после презентации;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эффективно завершать презентацию;</w:t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 w:lineRule="auto"/>
              <w:ind w:left="834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обосновывать отдельные элементы презентации.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  <w:tab w:val="left" w:pos="835"/>
              </w:tabs>
              <w:spacing w:after="0" w:before="41" w:line="240" w:lineRule="auto"/>
              <w:ind w:left="834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rPr/>
        <w:sectPr>
          <w:type w:val="nextPage"/>
          <w:pgSz w:h="16840" w:w="11900" w:orient="portrait"/>
          <w:pgMar w:bottom="70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09.0" w:type="dxa"/>
        <w:jc w:val="left"/>
        <w:tblInd w:w="1305.0" w:type="dxa"/>
        <w:tblBorders>
          <w:top w:color="5b9bd5" w:space="0" w:sz="12" w:val="single"/>
          <w:left w:color="5b9bd5" w:space="0" w:sz="12" w:val="single"/>
          <w:bottom w:color="5b9bd5" w:space="0" w:sz="12" w:val="single"/>
          <w:right w:color="5b9bd5" w:space="0" w:sz="12" w:val="single"/>
          <w:insideH w:color="5b9bd5" w:space="0" w:sz="12" w:val="single"/>
          <w:insideV w:color="5b9bd5" w:space="0" w:sz="12" w:val="single"/>
        </w:tblBorders>
        <w:tblLayout w:type="fixed"/>
        <w:tblLook w:val="0000"/>
      </w:tblPr>
      <w:tblGrid>
        <w:gridCol w:w="528"/>
        <w:gridCol w:w="7622"/>
        <w:gridCol w:w="1459"/>
        <w:tblGridChange w:id="0">
          <w:tblGrid>
            <w:gridCol w:w="528"/>
            <w:gridCol w:w="7622"/>
            <w:gridCol w:w="1459"/>
          </w:tblGrid>
        </w:tblGridChange>
      </w:tblGrid>
      <w:tr>
        <w:trPr>
          <w:trHeight w:val="608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rPr>
          <w:sz w:val="24"/>
          <w:szCs w:val="24"/>
        </w:rPr>
        <w:sectPr>
          <w:type w:val="nextPage"/>
          <w:pgSz w:h="16840" w:w="11900" w:orient="portrait"/>
          <w:pgMar w:bottom="70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Style w:val="Heading1"/>
        <w:numPr>
          <w:ilvl w:val="0"/>
          <w:numId w:val="24"/>
        </w:numPr>
        <w:tabs>
          <w:tab w:val="left" w:pos="1504"/>
        </w:tabs>
        <w:spacing w:before="90" w:lineRule="auto"/>
        <w:ind w:left="1503" w:hanging="229.00000000000006"/>
        <w:rPr/>
      </w:pPr>
      <w:bookmarkStart w:colFirst="0" w:colLast="0" w:name="_heading=h.1t3h5sf" w:id="7"/>
      <w:bookmarkEnd w:id="7"/>
      <w:r w:rsidDel="00000000" w:rsidR="00000000" w:rsidRPr="00000000">
        <w:rPr>
          <w:color w:val="2c8de6"/>
          <w:rtl w:val="0"/>
        </w:rPr>
        <w:t xml:space="preserve">ОЦЕНОЧНАЯ СТРАТЕГИЯ И ТЕХНИЧЕСКИЕ ОСОБЕННОСТИ ОЦЕНКИ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Style w:val="Heading1"/>
        <w:numPr>
          <w:ilvl w:val="1"/>
          <w:numId w:val="24"/>
        </w:numPr>
        <w:tabs>
          <w:tab w:val="left" w:pos="2405"/>
        </w:tabs>
        <w:spacing w:before="166" w:lineRule="auto"/>
        <w:ind w:left="2405" w:hanging="420.99999999999994"/>
        <w:jc w:val="left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ОСНОВНЫЕ ТРЕБОВАНИЯ</w:t>
      </w:r>
    </w:p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Стратегия устанавливает принципы и методы, которым должны соответствовать оценка и начисление баллов WSR.</w:t>
      </w:r>
    </w:p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Экспертная оценка лежит в основе соревнований WSR. По этой причине она является предметом постоянного профессионального совершенствования и тщательного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WSR: схема выставления оценки, конкурсное задание и информационная система чемпионата (CIS).</w:t>
      </w:r>
    </w:p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на соревнованиях WSR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выставления оценки должна соответствовать процентным показателям в WSSS. Конкурсное задание является средством оценки для соревнования по компетенции, и оно также должно соответствовать WSSS. Информационная система чемпионата (CIS) обеспечивает своевременную и точную запись оценок, что способствует надлежащей организации соревнований.</w:t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700" w:top="1480" w:left="140" w:right="120" w:header="408" w:footer="50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Схема выставления оценки и Конкурсное задание будут разрабатываться и развиваться посредством интерактивного процесса для того, чтобы совместно оптимизировать взаимосвязи в рамках WSSS и Стратегии оценки. Они представляются на утверждение Менеджеру компетенции вместе, чтобы демонстрировать их качество и соответствие WSSS.</w:t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Style w:val="Heading1"/>
        <w:numPr>
          <w:ilvl w:val="0"/>
          <w:numId w:val="24"/>
        </w:numPr>
        <w:tabs>
          <w:tab w:val="left" w:pos="1504"/>
        </w:tabs>
        <w:spacing w:before="90" w:lineRule="auto"/>
        <w:ind w:left="1503" w:hanging="229.00000000000006"/>
        <w:rPr/>
      </w:pPr>
      <w:bookmarkStart w:colFirst="0" w:colLast="0" w:name="_heading=h.2s8eyo1" w:id="9"/>
      <w:bookmarkEnd w:id="9"/>
      <w:r w:rsidDel="00000000" w:rsidR="00000000" w:rsidRPr="00000000">
        <w:rPr>
          <w:color w:val="2c8de6"/>
          <w:rtl w:val="0"/>
        </w:rPr>
        <w:t xml:space="preserve">СХЕМА ВЫСТАВЛЕНИЯ ОЦЕНКИ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Style w:val="Heading1"/>
        <w:numPr>
          <w:ilvl w:val="1"/>
          <w:numId w:val="24"/>
        </w:numPr>
        <w:tabs>
          <w:tab w:val="left" w:pos="2405"/>
        </w:tabs>
        <w:spacing w:before="166" w:lineRule="auto"/>
        <w:ind w:left="2405" w:hanging="420.99999999999994"/>
        <w:jc w:val="left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ОБЩИЕ УКАЗАНИЯ</w:t>
      </w:r>
    </w:p>
    <w:p w:rsidR="00000000" w:rsidDel="00000000" w:rsidP="00000000" w:rsidRDefault="00000000" w:rsidRPr="00000000" w14:paraId="00000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данном разделе описывается роль и место Схемы выставления оценки, процесс выставления экспертом оценки конкурсанту за выполнение конкурсного задания, а также процедуры и требования к выставлению оценки.</w:t>
      </w:r>
    </w:p>
    <w:p w:rsidR="00000000" w:rsidDel="00000000" w:rsidP="00000000" w:rsidRDefault="00000000" w:rsidRPr="00000000" w14:paraId="00000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выставления оценки является основным инструментом соревнований WSR, определяя соответствие оценки Конкурсного задания и WSSS. Она предназначена для распределения баллов по каждому оцениваемому аспекту, который может относиться только к одному модулю WSSS.</w:t>
      </w:r>
    </w:p>
    <w:p w:rsidR="00000000" w:rsidDel="00000000" w:rsidP="00000000" w:rsidRDefault="00000000" w:rsidRPr="00000000" w14:paraId="00000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Отражая весовые коэффициенты, указанные в WSSS Схема выставления оценок устанавливает параметры разработки Конкурсного задания. В зависимости от природы навыка и требований к его оцениванию может быть полезно изначально разработать Схему выставления оценок более детально, чтобы она послужила руководством к разработке Конкурсного задания. В другом случае разработка Конкурсного задания должна основываться на обобщённой Схеме выставления оценки. Дальнейшая разработка Конкурсного задания сопровождается разработкой аспектов оценки.</w:t>
      </w:r>
    </w:p>
    <w:p w:rsidR="00000000" w:rsidDel="00000000" w:rsidP="00000000" w:rsidRDefault="00000000" w:rsidRPr="00000000" w14:paraId="00000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разделе 2.1 указан максимально допустимый процент отклонения, Схемы выставления оценки Конкурсного задания от долевых соотношений, приведенных в Спецификации стандартов.</w:t>
      </w:r>
    </w:p>
    <w:p w:rsidR="00000000" w:rsidDel="00000000" w:rsidP="00000000" w:rsidRDefault="00000000" w:rsidRPr="00000000" w14:paraId="00000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выставления оценки и Конкурсное задание могут разрабатываться одним человеком, группой экспертов или сторонним разработчиком. Подробная и окончательная Схема выставления оценки и Конкурсное задание, должны быть утверждены Менеджером компетенции.</w:t>
      </w:r>
    </w:p>
    <w:p w:rsidR="00000000" w:rsidDel="00000000" w:rsidP="00000000" w:rsidRDefault="00000000" w:rsidRPr="00000000" w14:paraId="00000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Кроме того, всем экспертам предлагается представлять свои предложения по разработке Схем выставления оценки и Конкурсных заданий на форум экспертов для дальнейшего их рассмотрения Менеджером компетенции.</w:t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всех случаях полная и утвержденная Менеджером компетенции Схема выставления оценки должна быть введена в информационную систему соревнований (CIS) не менее чем за два дня до начала соревнований,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</w:p>
    <w:p w:rsidR="00000000" w:rsidDel="00000000" w:rsidP="00000000" w:rsidRDefault="00000000" w:rsidRPr="00000000" w14:paraId="0000022A">
      <w:pPr>
        <w:pStyle w:val="Heading1"/>
        <w:numPr>
          <w:ilvl w:val="1"/>
          <w:numId w:val="24"/>
        </w:numPr>
        <w:tabs>
          <w:tab w:val="left" w:pos="2405"/>
        </w:tabs>
        <w:spacing w:line="274" w:lineRule="auto"/>
        <w:ind w:left="2405" w:hanging="420.99999999999994"/>
        <w:jc w:val="left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КРИТЕРИИ ОЦЕНКИ</w:t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заголовки Схемы выставления оценки являются критериями оценки. В некоторых соревнованиях по компетенции критерии оценки могут совпадать с заголовками разделов в WSSS; в других они могут полностью отличаться. Как правило, бывает от пяти до девяти критериев оценки, при этом количество критериев оценки должно быть не менее трёх. Независимо от того, совпадают ли они с заголовками, Схема выставления оценки должна отражать долевые соотношения, указанные в WSSS.</w:t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оценки создаются лицом (группой лиц),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Конкурсного задания.</w:t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9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Сводная ведомость оценок, генерируемая CIS, включает перечень критериев оценки.</w:t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баллов, назначаемых по каждому критерию, рассчитывается CIS. Это будет общая сумма баллов, присужденных по каждому аспекту в рамках данного критерия оценки.</w:t>
      </w:r>
    </w:p>
    <w:p w:rsidR="00000000" w:rsidDel="00000000" w:rsidP="00000000" w:rsidRDefault="00000000" w:rsidRPr="00000000" w14:paraId="00000230">
      <w:pPr>
        <w:pStyle w:val="Heading1"/>
        <w:numPr>
          <w:ilvl w:val="1"/>
          <w:numId w:val="24"/>
        </w:numPr>
        <w:tabs>
          <w:tab w:val="left" w:pos="2405"/>
        </w:tabs>
        <w:spacing w:line="275" w:lineRule="auto"/>
        <w:ind w:left="2405" w:hanging="420.99999999999994"/>
        <w:jc w:val="left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СУБКРИТЕРИИ</w:t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Каждый критерий оценки разделяется на один или более субкритериев. Каждый субкритерий становится заголовком Схемы выставления оценок. В каждой ведомости оценок (субкритериев) указан конкретный день, в который она будет заполняться. 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</w:p>
    <w:p w:rsidR="00000000" w:rsidDel="00000000" w:rsidP="00000000" w:rsidRDefault="00000000" w:rsidRPr="00000000" w14:paraId="00000232">
      <w:pPr>
        <w:pStyle w:val="Heading1"/>
        <w:numPr>
          <w:ilvl w:val="1"/>
          <w:numId w:val="24"/>
        </w:numPr>
        <w:tabs>
          <w:tab w:val="left" w:pos="2405"/>
        </w:tabs>
        <w:spacing w:before="2" w:lineRule="auto"/>
        <w:ind w:left="2405" w:hanging="420.99999999999994"/>
        <w:jc w:val="left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АСПЕКТЫ</w:t>
      </w:r>
    </w:p>
    <w:p w:rsidR="00000000" w:rsidDel="00000000" w:rsidP="00000000" w:rsidRDefault="00000000" w:rsidRPr="00000000" w14:paraId="00000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В ведомости оценок подробно перечисляется каждый аспект, по которому выставляется отметка, вместе с назначенным для его оценки количеством баллов.</w:t>
      </w:r>
    </w:p>
    <w:p w:rsidR="00000000" w:rsidDel="00000000" w:rsidP="00000000" w:rsidRDefault="00000000" w:rsidRPr="00000000" w14:paraId="00000234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5"/>
        </w:tabs>
        <w:spacing w:after="4" w:before="0" w:line="276" w:lineRule="auto"/>
        <w:ind w:left="2704" w:right="7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WSSS. Она будет отображаться в таблице распределения баллов CIS, в следующем формате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образец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tbl>
      <w:tblPr>
        <w:tblStyle w:val="Table14"/>
        <w:tblW w:w="9798.0" w:type="dxa"/>
        <w:jc w:val="left"/>
        <w:tblInd w:w="1189.0" w:type="dxa"/>
        <w:tblBorders>
          <w:top w:color="acb9ca" w:space="0" w:sz="4" w:val="single"/>
          <w:left w:color="acb9ca" w:space="0" w:sz="4" w:val="single"/>
          <w:bottom w:color="acb9ca" w:space="0" w:sz="4" w:val="single"/>
          <w:right w:color="acb9ca" w:space="0" w:sz="4" w:val="single"/>
          <w:insideH w:color="acb9ca" w:space="0" w:sz="4" w:val="single"/>
          <w:insideV w:color="acb9ca" w:space="0" w:sz="4" w:val="single"/>
        </w:tblBorders>
        <w:tblLayout w:type="fixed"/>
        <w:tblLook w:val="0000"/>
      </w:tblPr>
      <w:tblGrid>
        <w:gridCol w:w="1272"/>
        <w:gridCol w:w="773"/>
        <w:gridCol w:w="504"/>
        <w:gridCol w:w="600"/>
        <w:gridCol w:w="600"/>
        <w:gridCol w:w="600"/>
        <w:gridCol w:w="600"/>
        <w:gridCol w:w="605"/>
        <w:gridCol w:w="600"/>
        <w:gridCol w:w="494"/>
        <w:gridCol w:w="105"/>
        <w:gridCol w:w="753"/>
        <w:gridCol w:w="1415"/>
        <w:gridCol w:w="877"/>
        <w:tblGridChange w:id="0">
          <w:tblGrid>
            <w:gridCol w:w="1272"/>
            <w:gridCol w:w="773"/>
            <w:gridCol w:w="504"/>
            <w:gridCol w:w="600"/>
            <w:gridCol w:w="600"/>
            <w:gridCol w:w="600"/>
            <w:gridCol w:w="600"/>
            <w:gridCol w:w="605"/>
            <w:gridCol w:w="600"/>
            <w:gridCol w:w="494"/>
            <w:gridCol w:w="105"/>
            <w:gridCol w:w="753"/>
            <w:gridCol w:w="1415"/>
            <w:gridCol w:w="877"/>
          </w:tblGrid>
        </w:tblGridChange>
      </w:tblGrid>
      <w:tr>
        <w:trPr>
          <w:trHeight w:val="1981" w:hRule="atLeast"/>
        </w:trPr>
        <w:tc>
          <w:tcPr>
            <w:gridSpan w:val="10"/>
            <w:shd w:fill="5b9bd5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2" w:right="293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5b9bd5" w:val="clea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76" w:lineRule="auto"/>
              <w:ind w:left="237" w:right="22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Итог о балл ов за разде л WSS 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255" w:right="23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БАЛЛЫ СПЕЦИФИКАЦ ИИ СТАНДАРТОВ WORLDSKILLS НА КАЖДЫЙ РАЗДЕЛ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231" w:right="19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ВЕЛИЧ ИНА ОТКЛО НЕНИ 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6" w:hRule="atLeast"/>
        </w:trPr>
        <w:tc>
          <w:tcPr>
            <w:tcBorders>
              <w:bottom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323e4f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8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323e4f" w:val="clea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77" w:lineRule="auto"/>
              <w:ind w:left="249" w:right="24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Разделы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  <w:shd w:fill="323e4f" w:val="clea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77" w:lineRule="auto"/>
              <w:ind w:left="2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Специфик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  <w:shd w:fill="323e4f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" w:hRule="atLeast"/>
        </w:trPr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323e4f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249" w:right="24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179" w:lineRule="auto"/>
              <w:ind w:left="249" w:right="24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стандарта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23e4f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0" w:right="33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24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18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63" w:lineRule="auto"/>
              <w:ind w:left="249" w:right="24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323e4f" w:val="clea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49" w:right="24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(WSSS)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323e4f" w:val="clea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323e4f" w:val="clea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0" w:right="33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42" w:right="2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52" w:right="2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78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42" w:right="2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52" w:right="2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786" w:hRule="atLeast"/>
        </w:trPr>
        <w:tc>
          <w:tcPr>
            <w:tcBorders>
              <w:top w:color="000000" w:space="0" w:sz="0" w:val="nil"/>
            </w:tcBorders>
            <w:shd w:fill="5b9bd5" w:val="clea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4" w:right="1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42" w:right="2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52" w:right="2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310">
      <w:pPr>
        <w:jc w:val="center"/>
        <w:rPr>
          <w:sz w:val="21"/>
          <w:szCs w:val="21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802.0" w:type="dxa"/>
        <w:jc w:val="left"/>
        <w:tblInd w:w="1189.0" w:type="dxa"/>
        <w:tblBorders>
          <w:top w:color="acb9ca" w:space="0" w:sz="4" w:val="single"/>
          <w:left w:color="acb9ca" w:space="0" w:sz="4" w:val="single"/>
          <w:bottom w:color="acb9ca" w:space="0" w:sz="4" w:val="single"/>
          <w:right w:color="acb9ca" w:space="0" w:sz="4" w:val="single"/>
          <w:insideH w:color="acb9ca" w:space="0" w:sz="4" w:val="single"/>
          <w:insideV w:color="acb9ca" w:space="0" w:sz="4" w:val="single"/>
        </w:tblBorders>
        <w:tblLayout w:type="fixed"/>
        <w:tblLook w:val="0000"/>
      </w:tblPr>
      <w:tblGrid>
        <w:gridCol w:w="1272"/>
        <w:gridCol w:w="773"/>
        <w:gridCol w:w="504"/>
        <w:gridCol w:w="600"/>
        <w:gridCol w:w="600"/>
        <w:gridCol w:w="600"/>
        <w:gridCol w:w="600"/>
        <w:gridCol w:w="605"/>
        <w:gridCol w:w="600"/>
        <w:gridCol w:w="600"/>
        <w:gridCol w:w="754"/>
        <w:gridCol w:w="1416"/>
        <w:gridCol w:w="878"/>
        <w:tblGridChange w:id="0">
          <w:tblGrid>
            <w:gridCol w:w="1272"/>
            <w:gridCol w:w="773"/>
            <w:gridCol w:w="504"/>
            <w:gridCol w:w="600"/>
            <w:gridCol w:w="600"/>
            <w:gridCol w:w="600"/>
            <w:gridCol w:w="600"/>
            <w:gridCol w:w="605"/>
            <w:gridCol w:w="600"/>
            <w:gridCol w:w="600"/>
            <w:gridCol w:w="754"/>
            <w:gridCol w:w="1416"/>
            <w:gridCol w:w="878"/>
          </w:tblGrid>
        </w:tblGridChange>
      </w:tblGrid>
      <w:tr>
        <w:trPr>
          <w:trHeight w:val="786" w:hRule="atLeast"/>
        </w:trPr>
        <w:tc>
          <w:tcPr>
            <w:shd w:fill="5b9bd5" w:val="clea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786" w:hRule="atLeast"/>
        </w:trPr>
        <w:tc>
          <w:tcPr>
            <w:shd w:fill="5b9bd5" w:val="clea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6" w:right="1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22" w:right="5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791" w:hRule="atLeast"/>
        </w:trPr>
        <w:tc>
          <w:tcPr>
            <w:shd w:fill="5b9bd5" w:val="clea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6" w:right="1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22" w:right="5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1569" w:hRule="atLeast"/>
        </w:trPr>
        <w:tc>
          <w:tcPr>
            <w:shd w:fill="5b9bd5" w:val="clea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287" w:right="264" w:firstLine="130.0000000000000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Итого баллов за критерий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6" w:right="1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5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pStyle w:val="Heading1"/>
        <w:numPr>
          <w:ilvl w:val="1"/>
          <w:numId w:val="24"/>
        </w:numPr>
        <w:tabs>
          <w:tab w:val="left" w:pos="2405"/>
        </w:tabs>
        <w:spacing w:before="90" w:lineRule="auto"/>
        <w:ind w:left="2405" w:hanging="420.99999999999994"/>
        <w:jc w:val="left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  <w:t xml:space="preserve">МНЕНИЕ СУДЕЙ (СУДЕЙСКАЯ ОЦЕНКА)</w:t>
      </w:r>
    </w:p>
    <w:p w:rsidR="00000000" w:rsidDel="00000000" w:rsidP="00000000" w:rsidRDefault="00000000" w:rsidRPr="00000000" w14:paraId="00000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000000" w:rsidDel="00000000" w:rsidP="00000000" w:rsidRDefault="00000000" w:rsidRPr="00000000" w14:paraId="00000371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7"/>
        </w:tabs>
        <w:spacing w:after="0" w:before="0" w:line="275" w:lineRule="auto"/>
        <w:ind w:left="21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эталонов для сравнения (критериев) для подробного руководства по каждому аспекту</w:t>
      </w:r>
    </w:p>
    <w:p w:rsidR="00000000" w:rsidDel="00000000" w:rsidP="00000000" w:rsidRDefault="00000000" w:rsidRPr="00000000" w14:paraId="00000372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7"/>
        </w:tabs>
        <w:spacing w:after="0" w:before="40" w:line="240" w:lineRule="auto"/>
        <w:ind w:left="21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шкалы 0–3, где:</w:t>
      </w:r>
    </w:p>
    <w:p w:rsidR="00000000" w:rsidDel="00000000" w:rsidP="00000000" w:rsidRDefault="00000000" w:rsidRPr="00000000" w14:paraId="00000373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5"/>
        </w:tabs>
        <w:spacing w:after="0" w:before="41" w:line="240" w:lineRule="auto"/>
        <w:ind w:left="3065" w:right="0" w:hanging="361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0: исполнение не соответствует отраслевому стандарту;</w:t>
      </w:r>
    </w:p>
    <w:p w:rsidR="00000000" w:rsidDel="00000000" w:rsidP="00000000" w:rsidRDefault="00000000" w:rsidRPr="00000000" w14:paraId="00000374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5"/>
        </w:tabs>
        <w:spacing w:after="0" w:before="41" w:line="240" w:lineRule="auto"/>
        <w:ind w:left="3065" w:right="0" w:hanging="361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1: исполнение соответствует отраслевому стандарту;</w:t>
      </w:r>
    </w:p>
    <w:p w:rsidR="00000000" w:rsidDel="00000000" w:rsidP="00000000" w:rsidRDefault="00000000" w:rsidRPr="00000000" w14:paraId="00000375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5"/>
        </w:tabs>
        <w:spacing w:after="0" w:before="46" w:line="276" w:lineRule="auto"/>
        <w:ind w:left="3064" w:right="7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2: исполнение соответствует отраслевому стандарту и в некоторых отношениях превосходит его;</w:t>
      </w:r>
    </w:p>
    <w:p w:rsidR="00000000" w:rsidDel="00000000" w:rsidP="00000000" w:rsidRDefault="00000000" w:rsidRPr="00000000" w14:paraId="00000376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5"/>
        </w:tabs>
        <w:spacing w:after="0" w:before="0" w:line="276" w:lineRule="auto"/>
        <w:ind w:left="3064" w:right="7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3: исполнение полностью превосходит отраслевой стандарт и оценивается как отличное</w:t>
      </w:r>
    </w:p>
    <w:p w:rsidR="00000000" w:rsidDel="00000000" w:rsidP="00000000" w:rsidRDefault="00000000" w:rsidRPr="00000000" w14:paraId="00000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:rsidR="00000000" w:rsidDel="00000000" w:rsidP="00000000" w:rsidRDefault="00000000" w:rsidRPr="00000000" w14:paraId="00000378">
      <w:pPr>
        <w:pStyle w:val="Heading1"/>
        <w:numPr>
          <w:ilvl w:val="1"/>
          <w:numId w:val="24"/>
        </w:numPr>
        <w:tabs>
          <w:tab w:val="left" w:pos="2405"/>
        </w:tabs>
        <w:ind w:left="2405" w:hanging="420.99999999999994"/>
        <w:jc w:val="left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ИЗМЕРИМАЯ ОЦЕНКА</w:t>
      </w:r>
    </w:p>
    <w:p w:rsidR="00000000" w:rsidDel="00000000" w:rsidP="00000000" w:rsidRDefault="00000000" w:rsidRPr="00000000" w14:paraId="00000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:rsidR="00000000" w:rsidDel="00000000" w:rsidP="00000000" w:rsidRDefault="00000000" w:rsidRPr="00000000" w14:paraId="0000037A">
      <w:pPr>
        <w:pStyle w:val="Heading1"/>
        <w:numPr>
          <w:ilvl w:val="1"/>
          <w:numId w:val="24"/>
        </w:numPr>
        <w:tabs>
          <w:tab w:val="left" w:pos="2405"/>
        </w:tabs>
        <w:spacing w:line="274" w:lineRule="auto"/>
        <w:ind w:left="2405" w:hanging="420.99999999999994"/>
        <w:jc w:val="left"/>
        <w:rPr/>
      </w:pPr>
      <w:r w:rsidDel="00000000" w:rsidR="00000000" w:rsidRPr="00000000">
        <w:rPr>
          <w:rtl w:val="0"/>
        </w:rPr>
        <w:t xml:space="preserve">ИСПОЛЬЗОВАНИЕ ИЗМЕРИМЫХ И СУДЕЙСКИХ ОЦЕНОК</w:t>
      </w:r>
    </w:p>
    <w:p w:rsidR="00000000" w:rsidDel="00000000" w:rsidP="00000000" w:rsidRDefault="00000000" w:rsidRPr="00000000" w14:paraId="00000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Окончательное понимание по измеримым и судейским оценкам будет доступно, когда утверждена Схема оценки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:rsidR="00000000" w:rsidDel="00000000" w:rsidP="00000000" w:rsidRDefault="00000000" w:rsidRPr="00000000" w14:paraId="00000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16.0" w:type="dxa"/>
        <w:jc w:val="left"/>
        <w:tblInd w:w="1288.0" w:type="dxa"/>
        <w:tblBorders>
          <w:top w:color="acb9ca" w:space="0" w:sz="4" w:val="single"/>
          <w:left w:color="acb9ca" w:space="0" w:sz="4" w:val="single"/>
          <w:bottom w:color="acb9ca" w:space="0" w:sz="4" w:val="single"/>
          <w:right w:color="acb9ca" w:space="0" w:sz="4" w:val="single"/>
          <w:insideH w:color="acb9ca" w:space="0" w:sz="4" w:val="single"/>
          <w:insideV w:color="acb9ca" w:space="0" w:sz="4" w:val="single"/>
        </w:tblBorders>
        <w:tblLayout w:type="fixed"/>
        <w:tblLook w:val="0000"/>
      </w:tblPr>
      <w:tblGrid>
        <w:gridCol w:w="926"/>
        <w:gridCol w:w="4598"/>
        <w:gridCol w:w="1843"/>
        <w:gridCol w:w="1560"/>
        <w:gridCol w:w="989"/>
        <w:tblGridChange w:id="0">
          <w:tblGrid>
            <w:gridCol w:w="926"/>
            <w:gridCol w:w="4598"/>
            <w:gridCol w:w="1843"/>
            <w:gridCol w:w="1560"/>
            <w:gridCol w:w="989"/>
          </w:tblGrid>
        </w:tblGridChange>
      </w:tblGrid>
      <w:tr>
        <w:trPr>
          <w:trHeight w:val="618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cb9ca" w:val="clea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cb9ca" w:val="clea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9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Мнение судей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Измеримая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4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Бизнес-план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trHeight w:val="609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Наша команда и бизнес-идея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604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Целевая 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4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Маркетинговое планирование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9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spacing w:before="140" w:lineRule="auto"/>
              <w:ind w:left="11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Планирование рабочего процесса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4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Устойчивое развитие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237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69"/>
                <w:tab w:val="left" w:pos="3228"/>
              </w:tabs>
              <w:spacing w:after="0" w:before="140" w:line="276" w:lineRule="auto"/>
              <w:ind w:left="115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Технико-экономическое обоснование проекта,</w:t>
              <w:tab/>
              <w:t xml:space="preserve">включая</w:t>
              <w:tab/>
              <w:t xml:space="preserve">финансовые инструменты и показатели</w:t>
            </w:r>
          </w:p>
        </w:tc>
        <w:tc>
          <w:tcPr/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609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Презентация компании (фирмы/проекта) и её продвижение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trHeight w:val="604" w:hRule="atLeast"/>
        </w:trPr>
        <w:tc>
          <w:tcPr>
            <w:shd w:fill="323e4f" w:val="clea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pStyle w:val="Heading1"/>
        <w:numPr>
          <w:ilvl w:val="1"/>
          <w:numId w:val="24"/>
        </w:numPr>
        <w:tabs>
          <w:tab w:val="left" w:pos="2405"/>
        </w:tabs>
        <w:spacing w:before="90" w:lineRule="auto"/>
        <w:ind w:left="2405" w:hanging="420.99999999999994"/>
        <w:jc w:val="left"/>
        <w:rPr/>
      </w:pPr>
      <w:r w:rsidDel="00000000" w:rsidR="00000000" w:rsidRPr="00000000">
        <w:rPr>
          <w:rtl w:val="0"/>
        </w:rPr>
        <w:t xml:space="preserve">СПЕЦИФИКАЦИЯ ОЦЕНКИ КОМПЕТЕНЦИИ</w:t>
      </w:r>
    </w:p>
    <w:p w:rsidR="00000000" w:rsidDel="00000000" w:rsidP="00000000" w:rsidRDefault="00000000" w:rsidRPr="00000000" w14:paraId="00000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Конкурсного задания будет основываться на следующих критериях (модулях):</w:t>
      </w:r>
    </w:p>
    <w:p w:rsidR="00000000" w:rsidDel="00000000" w:rsidP="00000000" w:rsidRDefault="00000000" w:rsidRPr="00000000" w14:paraId="00000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Критерий 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Бизнес-план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будет происходить в соответствии со следующими аспектами:</w:t>
      </w:r>
    </w:p>
    <w:p w:rsidR="00000000" w:rsidDel="00000000" w:rsidP="00000000" w:rsidRDefault="00000000" w:rsidRPr="00000000" w14:paraId="000003B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6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необходимого минимума разделов бизнес плана</w:t>
      </w:r>
    </w:p>
    <w:p w:rsidR="00000000" w:rsidDel="00000000" w:rsidP="00000000" w:rsidRDefault="00000000" w:rsidRPr="00000000" w14:paraId="000003B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Соответствие оформления установленным требованиям</w:t>
      </w:r>
    </w:p>
    <w:p w:rsidR="00000000" w:rsidDel="00000000" w:rsidP="00000000" w:rsidRDefault="00000000" w:rsidRPr="00000000" w14:paraId="000003B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0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Соответствие оформление текста бизнес плана установленным требованиям</w:t>
      </w:r>
    </w:p>
    <w:p w:rsidR="00000000" w:rsidDel="00000000" w:rsidP="00000000" w:rsidRDefault="00000000" w:rsidRPr="00000000" w14:paraId="000003B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76" w:lineRule="auto"/>
        <w:ind w:left="1996" w:right="1881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четко сформулированных миссии (позиции основателей и анализа взаимосвязи), цели и задач бизнеса по методике SMART (KPI)</w:t>
      </w:r>
    </w:p>
    <w:p w:rsidR="00000000" w:rsidDel="00000000" w:rsidP="00000000" w:rsidRDefault="00000000" w:rsidRPr="00000000" w14:paraId="000003B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0" w:line="276" w:lineRule="auto"/>
        <w:ind w:left="1996" w:right="145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Коммуникационные приемы для представления идеи (опросы, сайты, соц. сети, группы)</w:t>
      </w:r>
    </w:p>
    <w:p w:rsidR="00000000" w:rsidDel="00000000" w:rsidP="00000000" w:rsidRDefault="00000000" w:rsidRPr="00000000" w14:paraId="000003B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0" w:line="280" w:lineRule="auto"/>
        <w:ind w:left="1996" w:right="170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рисков/угроз (сформулированы риски/угрозы и приведена их оценка, определена стратегия управления рисками)</w:t>
      </w:r>
    </w:p>
    <w:p w:rsidR="00000000" w:rsidDel="00000000" w:rsidP="00000000" w:rsidRDefault="00000000" w:rsidRPr="00000000" w14:paraId="00000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90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Временные рамки финансового планирования на срок не менее 2 лет</w:t>
      </w:r>
    </w:p>
    <w:p w:rsidR="00000000" w:rsidDel="00000000" w:rsidP="00000000" w:rsidRDefault="00000000" w:rsidRPr="00000000" w14:paraId="000003C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0" w:line="276" w:lineRule="auto"/>
        <w:ind w:left="1996" w:right="154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краткосрочного, среднесрочного и долгосрочного плана, целей, задач (оформлено в виде графика Гантта, дорожной карты или другим графическим способом)</w:t>
      </w:r>
    </w:p>
    <w:p w:rsidR="00000000" w:rsidDel="00000000" w:rsidP="00000000" w:rsidRDefault="00000000" w:rsidRPr="00000000" w14:paraId="000003C2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0" w:line="274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Определены источники финансирования и условия, сроки возврата заемных средств</w:t>
      </w:r>
    </w:p>
    <w:p w:rsidR="00000000" w:rsidDel="00000000" w:rsidP="00000000" w:rsidRDefault="00000000" w:rsidRPr="00000000" w14:paraId="000003C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Указаны аналоги данного бизнес-проекта и проведен анализ конкурентной среды</w:t>
      </w:r>
    </w:p>
    <w:p w:rsidR="00000000" w:rsidDel="00000000" w:rsidP="00000000" w:rsidRDefault="00000000" w:rsidRPr="00000000" w14:paraId="00000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19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(анализ отрасли)</w:t>
      </w:r>
    </w:p>
    <w:p w:rsidR="00000000" w:rsidDel="00000000" w:rsidP="00000000" w:rsidRDefault="00000000" w:rsidRPr="00000000" w14:paraId="000003C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в бизнес плане идей для перспективного развития бизнеса</w:t>
      </w:r>
    </w:p>
    <w:p w:rsidR="00000000" w:rsidDel="00000000" w:rsidP="00000000" w:rsidRDefault="00000000" w:rsidRPr="00000000" w14:paraId="000003C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Соответствие названия проекта выбранной бизнес-идеи</w:t>
      </w:r>
    </w:p>
    <w:p w:rsidR="00000000" w:rsidDel="00000000" w:rsidP="00000000" w:rsidRDefault="00000000" w:rsidRPr="00000000" w14:paraId="000003C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0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обоснования выбранной бизнес-идеи</w:t>
      </w:r>
    </w:p>
    <w:p w:rsidR="00000000" w:rsidDel="00000000" w:rsidP="00000000" w:rsidRDefault="00000000" w:rsidRPr="00000000" w14:paraId="000003C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Логичность и связанность различных разделов бизнес-плана</w:t>
      </w:r>
    </w:p>
    <w:p w:rsidR="00000000" w:rsidDel="00000000" w:rsidP="00000000" w:rsidRDefault="00000000" w:rsidRPr="00000000" w14:paraId="000003C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зарегистированного ООО/ИП, оформленного проекта</w:t>
      </w:r>
    </w:p>
    <w:p w:rsidR="00000000" w:rsidDel="00000000" w:rsidP="00000000" w:rsidRDefault="00000000" w:rsidRPr="00000000" w14:paraId="000003C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открытого расчетного счета ООО/ИП</w:t>
      </w:r>
    </w:p>
    <w:p w:rsidR="00000000" w:rsidDel="00000000" w:rsidP="00000000" w:rsidRDefault="00000000" w:rsidRPr="00000000" w14:paraId="000003C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поступлений денежных средств от клиентов на расчетный счет ООО/ИП</w:t>
      </w:r>
    </w:p>
    <w:p w:rsidR="00000000" w:rsidDel="00000000" w:rsidP="00000000" w:rsidRDefault="00000000" w:rsidRPr="00000000" w14:paraId="00000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Критерий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Наша команда и бизнес-идея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будет происходить в соответствии со следующими аспектами:</w:t>
      </w:r>
    </w:p>
    <w:p w:rsidR="00000000" w:rsidDel="00000000" w:rsidP="00000000" w:rsidRDefault="00000000" w:rsidRPr="00000000" w14:paraId="000003D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 генерирования идеи</w:t>
      </w:r>
    </w:p>
    <w:p w:rsidR="00000000" w:rsidDel="00000000" w:rsidP="00000000" w:rsidRDefault="00000000" w:rsidRPr="00000000" w14:paraId="000003D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 оценки реализуемости бизнес идеи</w:t>
      </w:r>
    </w:p>
    <w:p w:rsidR="00000000" w:rsidDel="00000000" w:rsidP="00000000" w:rsidRDefault="00000000" w:rsidRPr="00000000" w14:paraId="000003D2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команды</w:t>
      </w:r>
    </w:p>
    <w:p w:rsidR="00000000" w:rsidDel="00000000" w:rsidP="00000000" w:rsidRDefault="00000000" w:rsidRPr="00000000" w14:paraId="000003D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0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Сильные стороны членов команды</w:t>
      </w:r>
    </w:p>
    <w:p w:rsidR="00000000" w:rsidDel="00000000" w:rsidP="00000000" w:rsidRDefault="00000000" w:rsidRPr="00000000" w14:paraId="000003D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6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Ключевые факторы успеха команды (предпринимательская деятельность)</w:t>
      </w:r>
    </w:p>
    <w:p w:rsidR="00000000" w:rsidDel="00000000" w:rsidP="00000000" w:rsidRDefault="00000000" w:rsidRPr="00000000" w14:paraId="000003D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Обоснованность доводов в определении ключевых факторов успеха команды</w:t>
      </w:r>
    </w:p>
    <w:p w:rsidR="00000000" w:rsidDel="00000000" w:rsidP="00000000" w:rsidRDefault="00000000" w:rsidRPr="00000000" w14:paraId="000003D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Конкурентоспособность бизнес-идеи</w:t>
      </w:r>
    </w:p>
    <w:p w:rsidR="00000000" w:rsidDel="00000000" w:rsidP="00000000" w:rsidRDefault="00000000" w:rsidRPr="00000000" w14:paraId="000003D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0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ролей каждого из участников в проекте (бизнесе)</w:t>
      </w:r>
    </w:p>
    <w:p w:rsidR="00000000" w:rsidDel="00000000" w:rsidP="00000000" w:rsidRDefault="00000000" w:rsidRPr="00000000" w14:paraId="000003D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Качество презентации</w:t>
      </w:r>
    </w:p>
    <w:p w:rsidR="00000000" w:rsidDel="00000000" w:rsidP="00000000" w:rsidRDefault="00000000" w:rsidRPr="00000000" w14:paraId="000003D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выделенного времени (тайм менеджмент)</w:t>
      </w:r>
    </w:p>
    <w:p w:rsidR="00000000" w:rsidDel="00000000" w:rsidP="00000000" w:rsidRDefault="00000000" w:rsidRPr="00000000" w14:paraId="00000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Критерий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Целевая группа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будет происходить в соответствии со следующими аспектами:</w:t>
      </w:r>
    </w:p>
    <w:p w:rsidR="00000000" w:rsidDel="00000000" w:rsidP="00000000" w:rsidRDefault="00000000" w:rsidRPr="00000000" w14:paraId="000003D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6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Проведенные исследования рынка</w:t>
      </w:r>
    </w:p>
    <w:p w:rsidR="00000000" w:rsidDel="00000000" w:rsidP="00000000" w:rsidRDefault="00000000" w:rsidRPr="00000000" w14:paraId="000003D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6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целевой группы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Точность в определении целевого рынка (географический анализ)</w:t>
      </w:r>
    </w:p>
    <w:p w:rsidR="00000000" w:rsidDel="00000000" w:rsidP="00000000" w:rsidRDefault="00000000" w:rsidRPr="00000000" w14:paraId="000003E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0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размера целевого рынка</w:t>
      </w:r>
    </w:p>
    <w:p w:rsidR="00000000" w:rsidDel="00000000" w:rsidP="00000000" w:rsidRDefault="00000000" w:rsidRPr="00000000" w14:paraId="000003E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Сегментация рынка</w:t>
      </w:r>
    </w:p>
    <w:p w:rsidR="00000000" w:rsidDel="00000000" w:rsidP="00000000" w:rsidRDefault="00000000" w:rsidRPr="00000000" w14:paraId="000003E2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Исследование и анализ целевой аудитории</w:t>
      </w:r>
    </w:p>
    <w:p w:rsidR="00000000" w:rsidDel="00000000" w:rsidP="00000000" w:rsidRDefault="00000000" w:rsidRPr="00000000" w14:paraId="000003E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Сравнительный анализ конкурентов</w:t>
      </w:r>
    </w:p>
    <w:p w:rsidR="00000000" w:rsidDel="00000000" w:rsidP="00000000" w:rsidRDefault="00000000" w:rsidRPr="00000000" w14:paraId="000003E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Качество презентации (способ представления, содержание, информативность).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образ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клиента </w:t>
      </w:r>
    </w:p>
    <w:p w:rsidR="00000000" w:rsidDel="00000000" w:rsidP="00000000" w:rsidRDefault="00000000" w:rsidRPr="00000000" w14:paraId="00000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553.9999999999999" w:lineRule="auto"/>
        <w:ind w:left="0" w:right="66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6" w:lineRule="auto"/>
        <w:ind w:left="0" w:right="1219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Специальное задание  </w:t>
      </w:r>
    </w:p>
    <w:p w:rsidR="00000000" w:rsidDel="00000000" w:rsidP="00000000" w:rsidRDefault="00000000" w:rsidRPr="00000000" w14:paraId="00000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6" w:lineRule="auto"/>
        <w:ind w:left="0" w:right="12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Аспекты оценки разрабатываются перед началом чемпионата параллельно с формулирование специального задания и доводятся до участников до начала работы над модулем</w:t>
      </w:r>
    </w:p>
    <w:p w:rsidR="00000000" w:rsidDel="00000000" w:rsidP="00000000" w:rsidRDefault="00000000" w:rsidRPr="00000000" w14:paraId="00000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spacing w:before="1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ind w:left="133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Критерий D</w:t>
      </w:r>
      <w:r w:rsidDel="00000000" w:rsidR="00000000" w:rsidRPr="00000000">
        <w:rPr>
          <w:sz w:val="24"/>
          <w:szCs w:val="24"/>
          <w:rtl w:val="0"/>
        </w:rPr>
        <w:t xml:space="preserve">: Маркетинговое планирование</w:t>
      </w:r>
    </w:p>
    <w:p w:rsidR="00000000" w:rsidDel="00000000" w:rsidP="00000000" w:rsidRDefault="00000000" w:rsidRPr="00000000" w14:paraId="000003EC">
      <w:pPr>
        <w:spacing w:before="41" w:lineRule="auto"/>
        <w:ind w:left="12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будет происходить в соответствии со следующими аспектами:</w:t>
      </w:r>
    </w:p>
    <w:p w:rsidR="00000000" w:rsidDel="00000000" w:rsidP="00000000" w:rsidRDefault="00000000" w:rsidRPr="00000000" w14:paraId="000003ED">
      <w:pPr>
        <w:numPr>
          <w:ilvl w:val="0"/>
          <w:numId w:val="6"/>
        </w:numPr>
        <w:tabs>
          <w:tab w:val="left" w:pos="1995"/>
          <w:tab w:val="left" w:pos="1996"/>
        </w:tabs>
        <w:spacing w:before="41" w:line="276" w:lineRule="auto"/>
        <w:ind w:left="1996" w:right="847" w:hanging="360"/>
      </w:pPr>
      <w:r w:rsidDel="00000000" w:rsidR="00000000" w:rsidRPr="00000000">
        <w:rPr>
          <w:sz w:val="24"/>
          <w:szCs w:val="24"/>
          <w:rtl w:val="0"/>
        </w:rPr>
        <w:t xml:space="preserve">Реалистичность маркетинговой стратегии. Полнота и продуманность маркетингового плана</w:t>
      </w:r>
    </w:p>
    <w:p w:rsidR="00000000" w:rsidDel="00000000" w:rsidP="00000000" w:rsidRDefault="00000000" w:rsidRPr="00000000" w14:paraId="000003EE">
      <w:pPr>
        <w:numPr>
          <w:ilvl w:val="0"/>
          <w:numId w:val="6"/>
        </w:numPr>
        <w:tabs>
          <w:tab w:val="left" w:pos="1995"/>
          <w:tab w:val="left" w:pos="1996"/>
        </w:tabs>
        <w:spacing w:line="276" w:lineRule="auto"/>
        <w:ind w:left="1996" w:right="1439" w:hanging="360"/>
      </w:pPr>
      <w:r w:rsidDel="00000000" w:rsidR="00000000" w:rsidRPr="00000000">
        <w:rPr>
          <w:sz w:val="24"/>
          <w:szCs w:val="24"/>
          <w:rtl w:val="0"/>
        </w:rPr>
        <w:t xml:space="preserve">Маркетинговые исследования и коммуникации, как основание для определения стратегии, целей и задач маркетинга</w:t>
      </w:r>
    </w:p>
    <w:p w:rsidR="00000000" w:rsidDel="00000000" w:rsidP="00000000" w:rsidRDefault="00000000" w:rsidRPr="00000000" w14:paraId="000003EF">
      <w:pPr>
        <w:numPr>
          <w:ilvl w:val="0"/>
          <w:numId w:val="6"/>
        </w:numPr>
        <w:tabs>
          <w:tab w:val="left" w:pos="1995"/>
          <w:tab w:val="left" w:pos="1996"/>
        </w:tabs>
        <w:spacing w:line="276" w:lineRule="auto"/>
        <w:ind w:left="1996" w:right="1906" w:hanging="360"/>
      </w:pPr>
      <w:r w:rsidDel="00000000" w:rsidR="00000000" w:rsidRPr="00000000">
        <w:rPr>
          <w:sz w:val="24"/>
          <w:szCs w:val="24"/>
          <w:rtl w:val="0"/>
        </w:rPr>
        <w:t xml:space="preserve">Адекватность маркетингового бюджета по отношению к стратегии и плану маркетинга, его реалистичность</w:t>
      </w:r>
    </w:p>
    <w:p w:rsidR="00000000" w:rsidDel="00000000" w:rsidP="00000000" w:rsidRDefault="00000000" w:rsidRPr="00000000" w14:paraId="000003F0">
      <w:pPr>
        <w:numPr>
          <w:ilvl w:val="0"/>
          <w:numId w:val="6"/>
        </w:numPr>
        <w:tabs>
          <w:tab w:val="left" w:pos="1995"/>
          <w:tab w:val="left" w:pos="1996"/>
        </w:tabs>
        <w:spacing w:line="276" w:lineRule="auto"/>
        <w:ind w:left="1996" w:right="1906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Показатели результативности и эффективности </w:t>
      </w:r>
    </w:p>
    <w:p w:rsidR="00000000" w:rsidDel="00000000" w:rsidP="00000000" w:rsidRDefault="00000000" w:rsidRPr="00000000" w14:paraId="000003F1">
      <w:pPr>
        <w:numPr>
          <w:ilvl w:val="0"/>
          <w:numId w:val="6"/>
        </w:numPr>
        <w:tabs>
          <w:tab w:val="left" w:pos="1995"/>
          <w:tab w:val="left" w:pos="1996"/>
        </w:tabs>
        <w:spacing w:line="275" w:lineRule="auto"/>
        <w:ind w:left="1996" w:hanging="360.99999999999994"/>
      </w:pPr>
      <w:r w:rsidDel="00000000" w:rsidR="00000000" w:rsidRPr="00000000">
        <w:rPr>
          <w:sz w:val="24"/>
          <w:szCs w:val="24"/>
          <w:rtl w:val="0"/>
        </w:rPr>
        <w:t xml:space="preserve">Политика сбыта и продвижения</w:t>
      </w:r>
    </w:p>
    <w:p w:rsidR="00000000" w:rsidDel="00000000" w:rsidP="00000000" w:rsidRDefault="00000000" w:rsidRPr="00000000" w14:paraId="000003F2">
      <w:pPr>
        <w:numPr>
          <w:ilvl w:val="0"/>
          <w:numId w:val="6"/>
        </w:numPr>
        <w:tabs>
          <w:tab w:val="left" w:pos="1995"/>
          <w:tab w:val="left" w:pos="1996"/>
        </w:tabs>
        <w:spacing w:before="43" w:lineRule="auto"/>
        <w:ind w:left="1996" w:hanging="360.99999999999994"/>
      </w:pPr>
      <w:r w:rsidDel="00000000" w:rsidR="00000000" w:rsidRPr="00000000">
        <w:rPr>
          <w:sz w:val="24"/>
          <w:szCs w:val="24"/>
          <w:rtl w:val="0"/>
        </w:rPr>
        <w:t xml:space="preserve">Рекламная модель, ее применение и эффективность</w:t>
      </w:r>
    </w:p>
    <w:p w:rsidR="00000000" w:rsidDel="00000000" w:rsidP="00000000" w:rsidRDefault="00000000" w:rsidRPr="00000000" w14:paraId="000003F3">
      <w:pPr>
        <w:numPr>
          <w:ilvl w:val="0"/>
          <w:numId w:val="6"/>
        </w:numPr>
        <w:tabs>
          <w:tab w:val="left" w:pos="1995"/>
          <w:tab w:val="left" w:pos="1996"/>
        </w:tabs>
        <w:spacing w:before="41" w:line="276" w:lineRule="auto"/>
        <w:ind w:left="1996" w:right="825" w:hanging="360"/>
      </w:pPr>
      <w:r w:rsidDel="00000000" w:rsidR="00000000" w:rsidRPr="00000000">
        <w:rPr>
          <w:sz w:val="24"/>
          <w:szCs w:val="24"/>
          <w:rtl w:val="0"/>
        </w:rPr>
        <w:t xml:space="preserve">Реальные способности/возможности и функциональные обязанности членов команды в области маркетинга (обоснованность передачи функций на аутсорсинг)</w:t>
      </w:r>
    </w:p>
    <w:p w:rsidR="00000000" w:rsidDel="00000000" w:rsidP="00000000" w:rsidRDefault="00000000" w:rsidRPr="00000000" w14:paraId="000003F4">
      <w:pPr>
        <w:numPr>
          <w:ilvl w:val="0"/>
          <w:numId w:val="6"/>
        </w:numPr>
        <w:tabs>
          <w:tab w:val="left" w:pos="1995"/>
          <w:tab w:val="left" w:pos="1996"/>
        </w:tabs>
        <w:spacing w:line="276" w:lineRule="auto"/>
        <w:ind w:left="1996" w:right="1685" w:hanging="360"/>
      </w:pPr>
      <w:r w:rsidDel="00000000" w:rsidR="00000000" w:rsidRPr="00000000">
        <w:rPr>
          <w:sz w:val="24"/>
          <w:szCs w:val="24"/>
          <w:rtl w:val="0"/>
        </w:rPr>
        <w:t xml:space="preserve">Соответствие используемых маркетинговых инструментов задачам в области маркетинга</w:t>
      </w:r>
    </w:p>
    <w:p w:rsidR="00000000" w:rsidDel="00000000" w:rsidP="00000000" w:rsidRDefault="00000000" w:rsidRPr="00000000" w14:paraId="000003F5">
      <w:pPr>
        <w:numPr>
          <w:ilvl w:val="0"/>
          <w:numId w:val="6"/>
        </w:numPr>
        <w:tabs>
          <w:tab w:val="left" w:pos="1995"/>
          <w:tab w:val="left" w:pos="1996"/>
        </w:tabs>
        <w:spacing w:line="275" w:lineRule="auto"/>
        <w:ind w:left="1996" w:hanging="360.99999999999994"/>
      </w:pPr>
      <w:r w:rsidDel="00000000" w:rsidR="00000000" w:rsidRPr="00000000">
        <w:rPr>
          <w:sz w:val="24"/>
          <w:szCs w:val="24"/>
          <w:rtl w:val="0"/>
        </w:rPr>
        <w:t xml:space="preserve">Качество публичного представления маркетингового плана</w:t>
      </w:r>
    </w:p>
    <w:p w:rsidR="00000000" w:rsidDel="00000000" w:rsidP="00000000" w:rsidRDefault="00000000" w:rsidRPr="00000000" w14:paraId="000003F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ind w:left="12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Специальное задание</w:t>
      </w:r>
    </w:p>
    <w:p w:rsidR="00000000" w:rsidDel="00000000" w:rsidP="00000000" w:rsidRDefault="00000000" w:rsidRPr="00000000" w14:paraId="000003F8">
      <w:pPr>
        <w:spacing w:before="41" w:line="276" w:lineRule="auto"/>
        <w:ind w:left="1275" w:right="1219" w:firstLine="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Аспекты оценки разрабатываются перед началом чемпионата параллельно с формулирование специального задания и доводятся до участников до начала работы над модулем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Критерий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Планирование рабочего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будет происходить в соответствии со следующими аспектами:</w:t>
      </w:r>
    </w:p>
    <w:p w:rsidR="00000000" w:rsidDel="00000000" w:rsidP="00000000" w:rsidRDefault="00000000" w:rsidRPr="00000000" w14:paraId="000003F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6" w:line="276" w:lineRule="auto"/>
        <w:ind w:left="1996" w:right="14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Полнота описания процесса производства продукта, или схемы предоставления соответствующей услуги (ключевые точки)</w:t>
      </w:r>
    </w:p>
    <w:p w:rsidR="00000000" w:rsidDel="00000000" w:rsidP="00000000" w:rsidRDefault="00000000" w:rsidRPr="00000000" w14:paraId="000003F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0" w:line="276" w:lineRule="auto"/>
        <w:ind w:left="1996" w:right="1444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Логичность бизнес-процесса - от приобретения сырья или приема заказа, до его поставки или продажи его клиенту</w:t>
      </w:r>
    </w:p>
    <w:p w:rsidR="00000000" w:rsidDel="00000000" w:rsidP="00000000" w:rsidRDefault="00000000" w:rsidRPr="00000000" w14:paraId="000003F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0" w:line="275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современных способов и средств планирования деятельности</w:t>
      </w:r>
    </w:p>
    <w:p w:rsidR="00000000" w:rsidDel="00000000" w:rsidP="00000000" w:rsidRDefault="00000000" w:rsidRPr="00000000" w14:paraId="000003F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39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Производственный план</w:t>
      </w:r>
    </w:p>
    <w:p w:rsidR="00000000" w:rsidDel="00000000" w:rsidP="00000000" w:rsidRDefault="00000000" w:rsidRPr="00000000" w14:paraId="0000040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 организационной структуры</w:t>
      </w:r>
    </w:p>
    <w:p w:rsidR="00000000" w:rsidDel="00000000" w:rsidP="00000000" w:rsidRDefault="00000000" w:rsidRPr="00000000" w14:paraId="0000040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76" w:lineRule="auto"/>
        <w:ind w:left="1996" w:right="941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Проработка позитивного и негативного вариантов развития бизнеса (антикризисный план)</w:t>
      </w:r>
    </w:p>
    <w:p w:rsidR="00000000" w:rsidDel="00000000" w:rsidP="00000000" w:rsidRDefault="00000000" w:rsidRPr="00000000" w14:paraId="00000402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Реалистичность планов по отношению к доступу участников к ресурсам разного типа</w:t>
      </w:r>
    </w:p>
    <w:p w:rsidR="00000000" w:rsidDel="00000000" w:rsidP="00000000" w:rsidRDefault="00000000" w:rsidRPr="00000000" w14:paraId="00000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9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(финансовые, материальные, информационные и др.)</w:t>
      </w:r>
    </w:p>
    <w:p w:rsidR="00000000" w:rsidDel="00000000" w:rsidP="00000000" w:rsidRDefault="00000000" w:rsidRPr="00000000" w14:paraId="00000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Специальное задание</w:t>
      </w:r>
    </w:p>
    <w:p w:rsidR="00000000" w:rsidDel="00000000" w:rsidP="00000000" w:rsidRDefault="00000000" w:rsidRPr="00000000" w14:paraId="00000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1275" w:right="12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Аспекты оценки разрабатываются перед началом чемпионата параллельно с формулирование специального задания и доводятся до участников до начала работы над модулем</w:t>
      </w:r>
    </w:p>
    <w:p w:rsidR="00000000" w:rsidDel="00000000" w:rsidP="00000000" w:rsidRDefault="00000000" w:rsidRPr="00000000" w14:paraId="00000407">
      <w:pPr>
        <w:spacing w:before="41" w:line="276" w:lineRule="auto"/>
        <w:ind w:left="0" w:right="1219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ind w:left="12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Критерий F</w:t>
      </w:r>
      <w:r w:rsidDel="00000000" w:rsidR="00000000" w:rsidRPr="00000000">
        <w:rPr>
          <w:sz w:val="24"/>
          <w:szCs w:val="24"/>
          <w:rtl w:val="0"/>
        </w:rPr>
        <w:t xml:space="preserve">: Устойчивое развитие</w:t>
      </w:r>
    </w:p>
    <w:p w:rsidR="00000000" w:rsidDel="00000000" w:rsidP="00000000" w:rsidRDefault="00000000" w:rsidRPr="00000000" w14:paraId="00000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90" w:line="276" w:lineRule="auto"/>
        <w:ind w:left="0" w:right="11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Оценка будет происходить в соответствии со следующими аспектами: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numPr>
          <w:ilvl w:val="0"/>
          <w:numId w:val="6"/>
        </w:numPr>
        <w:tabs>
          <w:tab w:val="left" w:pos="1995"/>
          <w:tab w:val="left" w:pos="1996"/>
        </w:tabs>
        <w:spacing w:before="90" w:line="276" w:lineRule="auto"/>
        <w:ind w:left="1996" w:right="1154" w:hanging="360"/>
      </w:pPr>
      <w:r w:rsidDel="00000000" w:rsidR="00000000" w:rsidRPr="00000000">
        <w:rPr>
          <w:sz w:val="24"/>
          <w:szCs w:val="24"/>
          <w:rtl w:val="0"/>
        </w:rPr>
        <w:t xml:space="preserve">Экологическая безопасность. Описание используемого сырья, его происхождение. Утилизация отходов</w:t>
      </w:r>
    </w:p>
    <w:p w:rsidR="00000000" w:rsidDel="00000000" w:rsidP="00000000" w:rsidRDefault="00000000" w:rsidRPr="00000000" w14:paraId="0000040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0" w:line="275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Знание схемы определения точки безубыточности, периода окупаемости проекта</w:t>
      </w:r>
    </w:p>
    <w:p w:rsidR="00000000" w:rsidDel="00000000" w:rsidP="00000000" w:rsidRDefault="00000000" w:rsidRPr="00000000" w14:paraId="0000040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0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Социальная стабильность. Влияние проекта на здоровье; доступность продукта</w:t>
      </w:r>
    </w:p>
    <w:p w:rsidR="00000000" w:rsidDel="00000000" w:rsidP="00000000" w:rsidRDefault="00000000" w:rsidRPr="00000000" w14:paraId="00000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9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(услуги) разным слоям населения; интеграция проекта в жизнь местного социума</w:t>
      </w:r>
    </w:p>
    <w:p w:rsidR="00000000" w:rsidDel="00000000" w:rsidP="00000000" w:rsidRDefault="00000000" w:rsidRPr="00000000" w14:paraId="0000041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Инновационная составляющая в развитии проекта</w:t>
      </w:r>
    </w:p>
    <w:p w:rsidR="00000000" w:rsidDel="00000000" w:rsidP="00000000" w:rsidRDefault="00000000" w:rsidRPr="00000000" w14:paraId="0000041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6" w:line="276" w:lineRule="auto"/>
        <w:ind w:left="1996" w:right="235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Стабильность спроса на производимую продукцию (услуги) в формате индивидуальных и иных потребителей.</w:t>
      </w:r>
    </w:p>
    <w:p w:rsidR="00000000" w:rsidDel="00000000" w:rsidP="00000000" w:rsidRDefault="00000000" w:rsidRPr="00000000" w14:paraId="00000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Критерий 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Технико-экономическое обоснование проекта, включая финансовые инструменты и показатели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будет происходить в соответствии со следующими аспектами:</w:t>
      </w:r>
    </w:p>
    <w:p w:rsidR="00000000" w:rsidDel="00000000" w:rsidP="00000000" w:rsidRDefault="00000000" w:rsidRPr="00000000" w14:paraId="0000041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Качество обоснования системы налогообложения</w:t>
      </w:r>
    </w:p>
    <w:p w:rsidR="00000000" w:rsidDel="00000000" w:rsidP="00000000" w:rsidRDefault="00000000" w:rsidRPr="00000000" w14:paraId="0000041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0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Понимание расчетов стоимости, ценообразования</w:t>
      </w:r>
    </w:p>
    <w:p w:rsidR="00000000" w:rsidDel="00000000" w:rsidP="00000000" w:rsidRDefault="00000000" w:rsidRPr="00000000" w14:paraId="0000041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Обоснование и аргументация способов финансирования</w:t>
      </w:r>
    </w:p>
    <w:p w:rsidR="00000000" w:rsidDel="00000000" w:rsidP="00000000" w:rsidRDefault="00000000" w:rsidRPr="00000000" w14:paraId="0000041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Практико-ориентированность и точность расчетов</w:t>
      </w:r>
    </w:p>
    <w:p w:rsidR="00000000" w:rsidDel="00000000" w:rsidP="00000000" w:rsidRDefault="00000000" w:rsidRPr="00000000" w14:paraId="0000041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6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Точность формирования бюджета</w:t>
      </w:r>
    </w:p>
    <w:p w:rsidR="00000000" w:rsidDel="00000000" w:rsidP="00000000" w:rsidRDefault="00000000" w:rsidRPr="00000000" w14:paraId="0000041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0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Инвестиционная политика</w:t>
      </w:r>
    </w:p>
    <w:p w:rsidR="00000000" w:rsidDel="00000000" w:rsidP="00000000" w:rsidRDefault="00000000" w:rsidRPr="00000000" w14:paraId="0000041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Реалистичность финансовых прогнозов</w:t>
      </w:r>
    </w:p>
    <w:p w:rsidR="00000000" w:rsidDel="00000000" w:rsidP="00000000" w:rsidRDefault="00000000" w:rsidRPr="00000000" w14:paraId="00000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0" w:right="12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Критерий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Презентация компании (фирмы/проекта) и её продвижение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будет происходить в соответствии со следующими аспектами:</w:t>
      </w:r>
    </w:p>
    <w:p w:rsidR="00000000" w:rsidDel="00000000" w:rsidP="00000000" w:rsidRDefault="00000000" w:rsidRPr="00000000" w14:paraId="0000042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Бухгалтерское обеспечение фирмы/проекта</w:t>
      </w:r>
    </w:p>
    <w:p w:rsidR="00000000" w:rsidDel="00000000" w:rsidP="00000000" w:rsidRDefault="00000000" w:rsidRPr="00000000" w14:paraId="00000422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0" w:line="276" w:lineRule="auto"/>
        <w:ind w:left="1996" w:right="123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в работе социальных сетей и современных программных решений коммуникации для целей бизнеса</w:t>
      </w:r>
    </w:p>
    <w:p w:rsidR="00000000" w:rsidDel="00000000" w:rsidP="00000000" w:rsidRDefault="00000000" w:rsidRPr="00000000" w14:paraId="0000042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0" w:line="275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на практике коммерческих предложений и деловой переписки</w:t>
      </w:r>
    </w:p>
    <w:p w:rsidR="00000000" w:rsidDel="00000000" w:rsidP="00000000" w:rsidRDefault="00000000" w:rsidRPr="00000000" w14:paraId="0000042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Тайм-менеджмент и презентация прототипов</w:t>
      </w:r>
    </w:p>
    <w:p w:rsidR="00000000" w:rsidDel="00000000" w:rsidP="00000000" w:rsidRDefault="00000000" w:rsidRPr="00000000" w14:paraId="0000042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6" w:line="240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презентации учтены замечания экспертов к предыдущим модулям</w:t>
      </w:r>
    </w:p>
    <w:p w:rsidR="00000000" w:rsidDel="00000000" w:rsidP="00000000" w:rsidRDefault="00000000" w:rsidRPr="00000000" w14:paraId="0000042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41" w:line="276" w:lineRule="auto"/>
        <w:ind w:left="1996" w:right="153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Дресс-код команды в соответствии с деловым стилем или фирменной одеждой делегации</w:t>
      </w:r>
    </w:p>
    <w:p w:rsidR="00000000" w:rsidDel="00000000" w:rsidP="00000000" w:rsidRDefault="00000000" w:rsidRPr="00000000" w14:paraId="0000042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0" w:line="275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Качество презентации проекта в целом</w:t>
      </w:r>
    </w:p>
    <w:p w:rsidR="00000000" w:rsidDel="00000000" w:rsidP="00000000" w:rsidRDefault="00000000" w:rsidRPr="00000000" w14:paraId="00000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pStyle w:val="Heading1"/>
        <w:numPr>
          <w:ilvl w:val="1"/>
          <w:numId w:val="24"/>
        </w:numPr>
        <w:tabs>
          <w:tab w:val="left" w:pos="2405"/>
        </w:tabs>
        <w:ind w:left="2405" w:hanging="420.99999999999994"/>
        <w:jc w:val="left"/>
        <w:rPr/>
      </w:pPr>
      <w:r w:rsidDel="00000000" w:rsidR="00000000" w:rsidRPr="00000000">
        <w:rPr>
          <w:rtl w:val="0"/>
        </w:rPr>
        <w:t xml:space="preserve">РЕГЛАМЕНТ ОЦЕНКИ</w:t>
      </w:r>
    </w:p>
    <w:p w:rsidR="00000000" w:rsidDel="00000000" w:rsidP="00000000" w:rsidRDefault="00000000" w:rsidRPr="00000000" w14:paraId="00000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организации/региона.</w:t>
      </w:r>
    </w:p>
    <w:p w:rsidR="00000000" w:rsidDel="00000000" w:rsidP="00000000" w:rsidRDefault="00000000" w:rsidRPr="00000000" w14:paraId="00000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 по компетенции «Предпринимательство» проводятся по модульному принципу в два этапа (Заочный этап: за месяц до дня С-4 Финала Национального чемпионата выполняется Модуль А1 (оценивание в дни С-4 – С-1); Очный этап в дни чемпионата: выполняются модули В1 – H1, включая специальные задания).</w:t>
      </w:r>
    </w:p>
    <w:p w:rsidR="00000000" w:rsidDel="00000000" w:rsidP="00000000" w:rsidRDefault="00000000" w:rsidRPr="00000000" w14:paraId="00000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19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А1 (Бизнес-план) оценивается членами Жюри в дни С-4 – С1.</w:t>
      </w:r>
    </w:p>
    <w:p w:rsidR="00000000" w:rsidDel="00000000" w:rsidP="00000000" w:rsidRDefault="00000000" w:rsidRPr="00000000" w14:paraId="00000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день С1 проходит публичное собеседование по сути и форме представленных бизнес- планов (Модуль А1. Бизнес-план). Рабочие модули B1 – H1 будут представлены жюри и зрителями на соревновательной площадке. Члены жюри оценивают усилия участников и присуждают баллы в соответствии с критериями.</w:t>
      </w:r>
    </w:p>
    <w:p w:rsidR="00000000" w:rsidDel="00000000" w:rsidP="00000000" w:rsidRDefault="00000000" w:rsidRPr="00000000" w14:paraId="00000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качестве специального задания, помимо прочих, может быть предложено задание, предполагающее применение софта 1С в малом бизнесе. К оценке привлекаются эксперты – квалифицированные пользователи 1С.</w:t>
      </w:r>
    </w:p>
    <w:p w:rsidR="00000000" w:rsidDel="00000000" w:rsidP="00000000" w:rsidRDefault="00000000" w:rsidRPr="00000000" w14:paraId="00000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Каждый модуль подробно обсуждается до начала работы (как правило, начиная с дня С-1), чтобы неясные вопросы, которые могут возникнуть в процессе соревнования, были прояснены заранее. По поводу выполнения модуля А1 и подготовки бизнес-плана участники получают (не позднее, чем за месяц до дня с-4) подробное инструктивно-методическое письмо.</w:t>
      </w:r>
    </w:p>
    <w:p w:rsidR="00000000" w:rsidDel="00000000" w:rsidP="00000000" w:rsidRDefault="00000000" w:rsidRPr="00000000" w14:paraId="00000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Соревнование проводится в два этапа: Заочный (разработка, анализ и оценка представленных бизнес-планов) и Очный (собеседование по сути и форме Бизнес-плана, защита проектов, их развитие и продвижение товаров/услуг).</w:t>
      </w:r>
    </w:p>
    <w:p w:rsidR="00000000" w:rsidDel="00000000" w:rsidP="00000000" w:rsidRDefault="00000000" w:rsidRPr="00000000" w14:paraId="00000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позднее, чем за месяц до чемпионата (до дня С-4) публикуется Конкурсное задание, которое в основе своей будет иметь те же модули, которые приведены в настоящем Техническом описании, в соответствие с которым участники разрабатывают бизнес-планы своих проектов. Рекомендуется, чтобы тема проекта, проектная идея соотносились с рынками НТИ, были направлены на развитие движения WSR, поддержку здорового образа жизни, развитие молодежного туризма, образования и пр. Требования к оформлению бизнес-планов приведены ниже.</w:t>
      </w:r>
    </w:p>
    <w:p w:rsidR="00000000" w:rsidDel="00000000" w:rsidP="00000000" w:rsidRDefault="00000000" w:rsidRPr="00000000" w14:paraId="00000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90" w:line="240" w:lineRule="auto"/>
        <w:ind w:left="1503" w:right="0" w:hanging="7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8de6"/>
          <w:sz w:val="24"/>
          <w:szCs w:val="24"/>
          <w:u w:val="none"/>
          <w:shd w:fill="auto" w:val="clear"/>
          <w:vertAlign w:val="baseline"/>
          <w:rtl w:val="0"/>
        </w:rPr>
        <w:t xml:space="preserve">КОНКУРСНОЕ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keepNext w:val="0"/>
        <w:keepLines w:val="0"/>
        <w:widowControl w:val="0"/>
        <w:numPr>
          <w:ilvl w:val="1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166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ТРЕБОВАНИЯ</w:t>
      </w:r>
    </w:p>
    <w:p w:rsidR="00000000" w:rsidDel="00000000" w:rsidP="00000000" w:rsidRDefault="00000000" w:rsidRPr="00000000" w14:paraId="00000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41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Разделы 2, 3 и 4 регламентируют разработку Конкурсного задания.</w:t>
      </w:r>
    </w:p>
    <w:p w:rsidR="00000000" w:rsidDel="00000000" w:rsidP="00000000" w:rsidRDefault="00000000" w:rsidRPr="00000000" w14:paraId="00000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41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Рекомендации  данного раздела дают дополнительные разъяснения по содержанию КЗ.</w:t>
      </w:r>
    </w:p>
    <w:p w:rsidR="00000000" w:rsidDel="00000000" w:rsidP="00000000" w:rsidRDefault="00000000" w:rsidRPr="00000000" w14:paraId="00000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0" w:line="275" w:lineRule="auto"/>
        <w:ind w:left="0" w:right="0" w:firstLine="709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Продолжительность Конкурсного задания:</w:t>
        <w:br w:type="textWrapping"/>
        <w:t xml:space="preserve">для возрастной группы 14-16 лет 12 часов при 3-дневном режиме соревнований.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0" w:line="275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для возрастной группы 16-22 лет 18 часов при 3-дневном режиме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41" w:line="276" w:lineRule="auto"/>
        <w:ind w:left="0" w:right="71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 зависимости от количества модулей, КЗ должно включать оценку по каждому из разделов WSSS.</w:t>
      </w:r>
    </w:p>
    <w:p w:rsidR="00000000" w:rsidDel="00000000" w:rsidP="00000000" w:rsidRDefault="00000000" w:rsidRPr="00000000" w14:paraId="00000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0" w:line="275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Конкурсное задание не должно выходить за пределы WSSS.</w:t>
      </w:r>
    </w:p>
    <w:p w:rsidR="00000000" w:rsidDel="00000000" w:rsidP="00000000" w:rsidRDefault="00000000" w:rsidRPr="00000000" w14:paraId="00000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41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знаний участника должна проводиться исключительно через практическое выполнение Конкурсного задания.</w:t>
      </w:r>
    </w:p>
    <w:p w:rsidR="00000000" w:rsidDel="00000000" w:rsidP="00000000" w:rsidRDefault="00000000" w:rsidRPr="00000000" w14:paraId="00000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0" w:line="275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выполнении Конкурсного задания не оценивается знание правил и норм WSR.</w:t>
      </w:r>
    </w:p>
    <w:p w:rsidR="00000000" w:rsidDel="00000000" w:rsidP="00000000" w:rsidRDefault="00000000" w:rsidRPr="00000000" w14:paraId="0000043F">
      <w:pPr>
        <w:pStyle w:val="Heading1"/>
        <w:numPr>
          <w:ilvl w:val="1"/>
          <w:numId w:val="24"/>
        </w:numPr>
        <w:tabs>
          <w:tab w:val="left" w:pos="709"/>
          <w:tab w:val="left" w:pos="1701"/>
        </w:tabs>
        <w:spacing w:before="41" w:lineRule="auto"/>
        <w:ind w:left="0" w:firstLine="709"/>
        <w:jc w:val="left"/>
        <w:rPr/>
      </w:pPr>
      <w:r w:rsidDel="00000000" w:rsidR="00000000" w:rsidRPr="00000000">
        <w:rPr>
          <w:rtl w:val="0"/>
        </w:rPr>
        <w:t xml:space="preserve">СТРУКТУРА КОНКУРСНОГО ЗАДАНИЯ</w:t>
      </w:r>
    </w:p>
    <w:p w:rsidR="00000000" w:rsidDel="00000000" w:rsidP="00000000" w:rsidRDefault="00000000" w:rsidRPr="00000000" w14:paraId="00000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5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А: Бизнес-план команды – 15% от общей оценки</w:t>
      </w:r>
    </w:p>
    <w:p w:rsidR="00000000" w:rsidDel="00000000" w:rsidP="00000000" w:rsidRDefault="00000000" w:rsidRPr="00000000" w14:paraId="00000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5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В: Наша команда и бизнес-идея - 8% от общей оценки</w:t>
      </w:r>
    </w:p>
    <w:p w:rsidR="00000000" w:rsidDel="00000000" w:rsidP="00000000" w:rsidRDefault="00000000" w:rsidRPr="00000000" w14:paraId="00000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5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C: Целевая группа - 1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от общей оценки</w:t>
      </w:r>
    </w:p>
    <w:p w:rsidR="00000000" w:rsidDel="00000000" w:rsidP="00000000" w:rsidRDefault="00000000" w:rsidRPr="00000000" w14:paraId="00000443">
      <w:pPr>
        <w:tabs>
          <w:tab w:val="left" w:pos="709"/>
          <w:tab w:val="left" w:pos="1701"/>
        </w:tabs>
        <w:spacing w:before="5" w:line="276" w:lineRule="auto"/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D: Маркетинговое планирование - 17% от общей оценки</w:t>
      </w:r>
    </w:p>
    <w:p w:rsidR="00000000" w:rsidDel="00000000" w:rsidP="00000000" w:rsidRDefault="00000000" w:rsidRPr="00000000" w14:paraId="00000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5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Планирование рабочего процесса - 1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от общей оценки</w:t>
      </w:r>
    </w:p>
    <w:p w:rsidR="00000000" w:rsidDel="00000000" w:rsidP="00000000" w:rsidRDefault="00000000" w:rsidRPr="00000000" w14:paraId="00000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5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F: Устойчивое развитие - 5% от общего оценке</w:t>
      </w:r>
    </w:p>
    <w:p w:rsidR="00000000" w:rsidDel="00000000" w:rsidP="00000000" w:rsidRDefault="00000000" w:rsidRPr="00000000" w14:paraId="00000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5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G: Технико-экономическое обоснование проекта, включая финансовые инструменты и показатели - 10% от общей оценки</w:t>
      </w:r>
    </w:p>
    <w:p w:rsidR="00000000" w:rsidDel="00000000" w:rsidP="00000000" w:rsidRDefault="00000000" w:rsidRPr="00000000" w14:paraId="00000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5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H: Продвижение фирмы/проекта - 1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от общей оценки</w:t>
      </w:r>
    </w:p>
    <w:p w:rsidR="00000000" w:rsidDel="00000000" w:rsidP="00000000" w:rsidRDefault="00000000" w:rsidRPr="00000000" w14:paraId="00000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701"/>
        </w:tabs>
        <w:spacing w:after="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pStyle w:val="Heading1"/>
        <w:numPr>
          <w:ilvl w:val="1"/>
          <w:numId w:val="24"/>
        </w:numPr>
        <w:tabs>
          <w:tab w:val="left" w:pos="709"/>
          <w:tab w:val="left" w:pos="1701"/>
        </w:tabs>
        <w:spacing w:before="1" w:line="276" w:lineRule="auto"/>
        <w:ind w:left="0" w:right="-8" w:firstLine="907"/>
        <w:jc w:val="both"/>
        <w:rPr/>
      </w:pPr>
      <w:r w:rsidDel="00000000" w:rsidR="00000000" w:rsidRPr="00000000">
        <w:rPr>
          <w:rtl w:val="0"/>
        </w:rPr>
        <w:t xml:space="preserve">ТРЕБОВАНИЯ К РАЗРАБОТКЕ КОНКУРСНОГО ЗАДАНИЯ </w:t>
      </w:r>
    </w:p>
    <w:p w:rsidR="00000000" w:rsidDel="00000000" w:rsidP="00000000" w:rsidRDefault="00000000" w:rsidRPr="00000000" w14:paraId="000004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Команда разрабатывает бизнес-план, который должен содержать краткую, но понятную информацию и давать ответы на волнующие инвесторов вопросы — каков объем инвестиций, сроки кредитования, гарантии возврата, объем собственных средств, а также другая значимая информация, которая будет оцениваться в соответствующих модулях конкурсного задания. Разделы бизнес-плана должны давать расширенную информацию о проекте и доказывать правильность расчетов.</w:t>
      </w:r>
    </w:p>
    <w:p w:rsidR="00000000" w:rsidDel="00000000" w:rsidP="00000000" w:rsidRDefault="00000000" w:rsidRPr="00000000" w14:paraId="000004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Компатриот команды должен направить электронную копию Бизнес-плана с обязательными приложениями на электронный адрес главного эксперта </w:t>
      </w:r>
      <w:hyperlink r:id="rId1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kalitaou@yandex.ru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 не позднее 09.00 часов дня C-4</w:t>
      </w:r>
    </w:p>
    <w:p w:rsidR="00000000" w:rsidDel="00000000" w:rsidP="00000000" w:rsidRDefault="00000000" w:rsidRPr="00000000" w14:paraId="0000044C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3"/>
          <w:tab w:val="left" w:pos="1276"/>
        </w:tabs>
        <w:spacing w:line="276" w:lineRule="auto"/>
        <w:ind w:left="0"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Бизнес-план в формате Word;</w:t>
      </w:r>
    </w:p>
    <w:p w:rsidR="00000000" w:rsidDel="00000000" w:rsidP="00000000" w:rsidRDefault="00000000" w:rsidRPr="00000000" w14:paraId="0000044D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3"/>
          <w:tab w:val="left" w:pos="1276"/>
        </w:tabs>
        <w:spacing w:line="276" w:lineRule="auto"/>
        <w:ind w:left="0"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Обязательные приложения:</w:t>
      </w:r>
    </w:p>
    <w:p w:rsidR="00000000" w:rsidDel="00000000" w:rsidP="00000000" w:rsidRDefault="00000000" w:rsidRPr="00000000" w14:paraId="000004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Видео ролик в формате mp4/avi/mov, длительностью не более 90 секунд.</w:t>
      </w:r>
    </w:p>
    <w:p w:rsidR="00000000" w:rsidDel="00000000" w:rsidP="00000000" w:rsidRDefault="00000000" w:rsidRPr="00000000" w14:paraId="000004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Информационно-рекламный плакат в формате .jpeg.</w:t>
      </w:r>
    </w:p>
    <w:p w:rsidR="00000000" w:rsidDel="00000000" w:rsidP="00000000" w:rsidRDefault="00000000" w:rsidRPr="00000000" w14:paraId="000004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Рецензия в формате .pdf.</w:t>
      </w:r>
    </w:p>
    <w:p w:rsidR="00000000" w:rsidDel="00000000" w:rsidP="00000000" w:rsidRDefault="00000000" w:rsidRPr="00000000" w14:paraId="000004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Ссылка на опрос в google форме.</w:t>
      </w:r>
    </w:p>
    <w:p w:rsidR="00000000" w:rsidDel="00000000" w:rsidP="00000000" w:rsidRDefault="00000000" w:rsidRPr="00000000" w14:paraId="000004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Материалы, подтверждающие проведение маркетингового исследования.</w:t>
      </w:r>
    </w:p>
    <w:p w:rsidR="00000000" w:rsidDel="00000000" w:rsidP="00000000" w:rsidRDefault="00000000" w:rsidRPr="00000000" w14:paraId="000004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Финансовые расчеты в формате MS Excel.</w:t>
      </w:r>
    </w:p>
    <w:p w:rsidR="00000000" w:rsidDel="00000000" w:rsidP="00000000" w:rsidRDefault="00000000" w:rsidRPr="00000000" w14:paraId="000004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  <w:tab w:val="left" w:pos="851"/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Копии документов, подтверждающих регистрацию ИП (ООО, регистрацию участников в качестве самозанятых), открытие расчетного счета в банке и движение денежных средств на счете, подтверждающее предпринимательскую деятельность (документы предоставляются в тех случаях, когда ИП, ООО и т.д. зарегистрированы).</w:t>
      </w:r>
    </w:p>
    <w:p w:rsidR="00000000" w:rsidDel="00000000" w:rsidP="00000000" w:rsidRDefault="00000000" w:rsidRPr="00000000" w14:paraId="000004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Три бумажные копии бизнес-плана каждой участвующей команды должны быть представлены до начала соревнований (не позднее 09.00 часов в День С-1).</w:t>
      </w:r>
    </w:p>
    <w:p w:rsidR="00000000" w:rsidDel="00000000" w:rsidP="00000000" w:rsidRDefault="00000000" w:rsidRPr="00000000" w14:paraId="000004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Присланные в электронном виде бизнес-планы будут рассматриваться в день С-1 экспертами (каждый бизнес-план оценивают не менее 3 экспертов) и будут включать в себя 15% общей оценки команды (заочное оценивание модуля А).</w:t>
      </w:r>
    </w:p>
    <w:p w:rsidR="00000000" w:rsidDel="00000000" w:rsidP="00000000" w:rsidRDefault="00000000" w:rsidRPr="00000000" w14:paraId="000004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бизнес-план будет выслан на почту Главного эксперта с задержкой до 6 часов, то оценивающие эксперты выставят нули за аспекты джаджмент модуля А. Если задержка составит более 6 часов, то команде выставляются нули за все аспекты модуля А. Если одно или более обязательных приложений будет выслано на почту Главного эксперта после 9.00 дня С-4, это влечет за собой обнуление соответствующего аспекта в схеме оценки.</w:t>
      </w:r>
    </w:p>
    <w:p w:rsidR="00000000" w:rsidDel="00000000" w:rsidP="00000000" w:rsidRDefault="00000000" w:rsidRPr="00000000" w14:paraId="000004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Материалы следует присылать архивом, название которого должно содержать название проекта или региона (для отборочных соревнований или Финала).</w:t>
      </w:r>
    </w:p>
    <w:p w:rsidR="00000000" w:rsidDel="00000000" w:rsidP="00000000" w:rsidRDefault="00000000" w:rsidRPr="00000000" w14:paraId="000004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Файлы в архиве следует обозначать следующим образом:</w:t>
      </w:r>
    </w:p>
    <w:p w:rsidR="00000000" w:rsidDel="00000000" w:rsidP="00000000" w:rsidRDefault="00000000" w:rsidRPr="00000000" w14:paraId="0000045A">
      <w:pPr>
        <w:numPr>
          <w:ilvl w:val="3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3"/>
          <w:tab w:val="left" w:pos="1134"/>
        </w:tabs>
        <w:spacing w:line="276" w:lineRule="auto"/>
        <w:ind w:left="0"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региональных чемпионатов:</w:t>
      </w:r>
    </w:p>
    <w:p w:rsidR="00000000" w:rsidDel="00000000" w:rsidP="00000000" w:rsidRDefault="00000000" w:rsidRPr="00000000" w14:paraId="000004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Пример: БП_Наименование проекта_Фамилия участника 1_Фамилия участника 2</w:t>
      </w:r>
    </w:p>
    <w:p w:rsidR="00000000" w:rsidDel="00000000" w:rsidP="00000000" w:rsidRDefault="00000000" w:rsidRPr="00000000" w14:paraId="000004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Для отборочных чемпионатов и Финала:</w:t>
      </w:r>
    </w:p>
    <w:p w:rsidR="00000000" w:rsidDel="00000000" w:rsidP="00000000" w:rsidRDefault="00000000" w:rsidRPr="00000000" w14:paraId="000004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Пример: БП_Регион_Наименование проекта_Фамилия участника 1_Фамилия участника 2</w:t>
      </w:r>
    </w:p>
    <w:p w:rsidR="00000000" w:rsidDel="00000000" w:rsidP="00000000" w:rsidRDefault="00000000" w:rsidRPr="00000000" w14:paraId="000004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</w:t>
        <w:tab/>
        <w:t xml:space="preserve">Требования к формату бизнес-плана</w:t>
      </w:r>
    </w:p>
    <w:p w:rsidR="00000000" w:rsidDel="00000000" w:rsidP="00000000" w:rsidRDefault="00000000" w:rsidRPr="00000000" w14:paraId="000004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Размер страниц бизнес-плана должен быть 21 х 29,7 см (стандарт А4) и, за исключением титульного листа, все листы должны быть пронумерованы. Бизнес-план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БП должен быть сшит «пружинами», иметь прозрачную обложку в перед титульным листом и твердую непрозрачную обложку в конце. Все представленные материалы являются частью бизнес-плана. Текст печатается на одной стороне листа, используется сквозная нумерация страниц. Номер страницы проставляется внизу листа справа.</w:t>
      </w:r>
    </w:p>
    <w:p w:rsidR="00000000" w:rsidDel="00000000" w:rsidP="00000000" w:rsidRDefault="00000000" w:rsidRPr="00000000" w14:paraId="000004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титульном листе бизнес-плана проставляется дата и подписи конкурсантов, подтверждающие авторство.</w:t>
      </w:r>
    </w:p>
    <w:p w:rsidR="00000000" w:rsidDel="00000000" w:rsidP="00000000" w:rsidRDefault="00000000" w:rsidRPr="00000000" w14:paraId="000004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приложения выносится дополнительный материал, необходимый для подтверждения рассматриваемых положений: таблицы вспомогательных цифровых данных, инструкции, методический материал, компьютерные распечатки, иллюстрации вспомогательного характера, формы отчетности и другие документы. Страницы с приложениями входят в общий объем бизнес-плана.</w:t>
      </w:r>
    </w:p>
    <w:p w:rsidR="00000000" w:rsidDel="00000000" w:rsidP="00000000" w:rsidRDefault="00000000" w:rsidRPr="00000000" w14:paraId="000004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1.3.</w:t>
        <w:tab/>
        <w:t xml:space="preserve">Проверка авторства текста бизнес-плана</w:t>
      </w:r>
    </w:p>
    <w:p w:rsidR="00000000" w:rsidDel="00000000" w:rsidP="00000000" w:rsidRDefault="00000000" w:rsidRPr="00000000" w14:paraId="000004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Проверка авторства формулировок бизнес-плана проводится с использованием системы https://www.antiplagiat.ru/ или аналогичной (уточняется на форуме и в Методическом письме). </w:t>
      </w:r>
      <w:r w:rsidDel="00000000" w:rsidR="00000000" w:rsidRPr="00000000">
        <w:rPr>
          <w:b w:val="1"/>
          <w:sz w:val="24"/>
          <w:szCs w:val="24"/>
          <w:rtl w:val="0"/>
        </w:rPr>
        <w:t xml:space="preserve">Если процент оригинальности представленного бизнес-плана составляет менее 75%, это влечет за собой обнуление всех оценок за модуль А «Бизнес-план».</w:t>
      </w:r>
      <w:r w:rsidDel="00000000" w:rsidR="00000000" w:rsidRPr="00000000">
        <w:rPr>
          <w:sz w:val="24"/>
          <w:szCs w:val="24"/>
          <w:rtl w:val="0"/>
        </w:rPr>
        <w:t xml:space="preserve"> При оценивании бизнес-плана дополнительно оценивается процент оригинальности, составляющий более 90%.</w:t>
      </w:r>
    </w:p>
    <w:p w:rsidR="00000000" w:rsidDel="00000000" w:rsidP="00000000" w:rsidRDefault="00000000" w:rsidRPr="00000000" w14:paraId="000004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1.4.</w:t>
        <w:tab/>
        <w:t xml:space="preserve">Требования к оформлению текста бизнес-плана</w:t>
      </w:r>
    </w:p>
    <w:p w:rsidR="00000000" w:rsidDel="00000000" w:rsidP="00000000" w:rsidRDefault="00000000" w:rsidRPr="00000000" w14:paraId="000004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Текст бизнес-плана должен быть набран шрифтом 12 пп, TimesNewRoman, интервал 1,5 строки. Текст работы должен иметь следующие поля: левое – 30 мм, верхнее, нижнее – 20 мм, правое – 10 мм. Допускается уменьшение межстрочного интервала до 1,0 и до 10 пп в таблицах. Также допускается применение диаграмм, построенных на компьютере с помощью программных продуктов. Неприемлемо использовать профессионально сделанные графики и диаграммы (перепечатка из книг, учебников и пр.).</w:t>
      </w:r>
    </w:p>
    <w:p w:rsidR="00000000" w:rsidDel="00000000" w:rsidP="00000000" w:rsidRDefault="00000000" w:rsidRPr="00000000" w14:paraId="000004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Основной текст работы должен быть выровнен по ширине с отступом 1,25 пп. Следует использовать автоматическую расстановку переносов в словах.</w:t>
      </w:r>
    </w:p>
    <w:p w:rsidR="00000000" w:rsidDel="00000000" w:rsidP="00000000" w:rsidRDefault="00000000" w:rsidRPr="00000000" w14:paraId="000004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Все таблицы, если их несколько, нумеруются арабскими цифрами, без указания знака номера. Номер размещают в правом верхнем углу над заголовком таблицы после слова "Таблица...", например, Таблица 1, Таблица 2. Таблицы снабжают тематическими заголовками, которые располагаются по центру страницы и пишут с прописной буквы без точки в конце.</w:t>
      </w:r>
    </w:p>
    <w:p w:rsidR="00000000" w:rsidDel="00000000" w:rsidP="00000000" w:rsidRDefault="00000000" w:rsidRPr="00000000" w14:paraId="000004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качестве иллюстраций в работах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на компьютере, как в черно-белом, так и в цветном варианте. Все иллюстрации должны быть пронумерованы (внизу, по центру). Нумерация сквозная, т.е. через всю работу. Если иллюстрация в работе единственная, то она не нумеруется. Все иллюстрации необходимо снабжать подписью, располагаемой под иллюстрацией в центре страницы после слов «Рис…».</w:t>
      </w:r>
    </w:p>
    <w:p w:rsidR="00000000" w:rsidDel="00000000" w:rsidP="00000000" w:rsidRDefault="00000000" w:rsidRPr="00000000" w14:paraId="000004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 </w:t>
      </w:r>
    </w:p>
    <w:p w:rsidR="00000000" w:rsidDel="00000000" w:rsidP="00000000" w:rsidRDefault="00000000" w:rsidRPr="00000000" w14:paraId="000004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1.5. Требования к структуре бизнес-плана</w:t>
      </w:r>
    </w:p>
    <w:p w:rsidR="00000000" w:rsidDel="00000000" w:rsidP="00000000" w:rsidRDefault="00000000" w:rsidRPr="00000000" w14:paraId="000004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титульном листе должно быть указано название чемпионата, название команды, название компании/проекта (если расходится с названием команды), имена участников команды, дата представления (дата дня С-1) и подписи участников.</w:t>
      </w:r>
    </w:p>
    <w:p w:rsidR="00000000" w:rsidDel="00000000" w:rsidP="00000000" w:rsidRDefault="00000000" w:rsidRPr="00000000" w14:paraId="000004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Вторая страница – Содержание.</w:t>
      </w:r>
    </w:p>
    <w:p w:rsidR="00000000" w:rsidDel="00000000" w:rsidP="00000000" w:rsidRDefault="00000000" w:rsidRPr="00000000" w14:paraId="000004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третьей странице размещается «визитка» команды, где должен быть представлен краткий обзор выбранного командой бизнеса, а также описание профессионального опыта, навыков и компетенций каждого члена команды, позволяющих добиться успеха.</w:t>
      </w:r>
    </w:p>
    <w:p w:rsidR="00000000" w:rsidDel="00000000" w:rsidP="00000000" w:rsidRDefault="00000000" w:rsidRPr="00000000" w14:paraId="000004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Бизнес-план должен содержать следующие разделы:</w:t>
      </w:r>
    </w:p>
    <w:p w:rsidR="00000000" w:rsidDel="00000000" w:rsidP="00000000" w:rsidRDefault="00000000" w:rsidRPr="00000000" w14:paraId="000004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1.Резюме бизнес-идеи </w:t>
      </w:r>
    </w:p>
    <w:p w:rsidR="00000000" w:rsidDel="00000000" w:rsidP="00000000" w:rsidRDefault="00000000" w:rsidRPr="00000000" w14:paraId="000004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2.Описание компании </w:t>
      </w:r>
    </w:p>
    <w:p w:rsidR="00000000" w:rsidDel="00000000" w:rsidP="00000000" w:rsidRDefault="00000000" w:rsidRPr="00000000" w14:paraId="000004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3.Целевой рынок</w:t>
      </w:r>
    </w:p>
    <w:p w:rsidR="00000000" w:rsidDel="00000000" w:rsidP="00000000" w:rsidRDefault="00000000" w:rsidRPr="00000000" w14:paraId="000004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4.Планирование рабочего процесса </w:t>
      </w:r>
    </w:p>
    <w:p w:rsidR="00000000" w:rsidDel="00000000" w:rsidP="00000000" w:rsidRDefault="00000000" w:rsidRPr="00000000" w14:paraId="000004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5.Маркетинговый план </w:t>
      </w:r>
    </w:p>
    <w:p w:rsidR="00000000" w:rsidDel="00000000" w:rsidP="00000000" w:rsidRDefault="00000000" w:rsidRPr="00000000" w14:paraId="000004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6.Устойчивое развитие  </w:t>
      </w:r>
    </w:p>
    <w:p w:rsidR="00000000" w:rsidDel="00000000" w:rsidP="00000000" w:rsidRDefault="00000000" w:rsidRPr="00000000" w14:paraId="000004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Технико-экономическое обоснование проекта (включая финансовый план)</w:t>
      </w:r>
    </w:p>
    <w:p w:rsidR="00000000" w:rsidDel="00000000" w:rsidP="00000000" w:rsidRDefault="00000000" w:rsidRPr="00000000" w14:paraId="000004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1.6. Требования к оформлению финансовых расчетов (финансовая модель)</w:t>
      </w:r>
    </w:p>
    <w:p w:rsidR="00000000" w:rsidDel="00000000" w:rsidP="00000000" w:rsidRDefault="00000000" w:rsidRPr="00000000" w14:paraId="000004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Данные, приведенные в бизнес-плане в Excel, могут использоваться (в том числе – корректироваться) в ходе работы на площадке.Динамику необходимо показывать наглядно – схемы, графики, диаграммы.</w:t>
      </w:r>
    </w:p>
    <w:p w:rsidR="00000000" w:rsidDel="00000000" w:rsidP="00000000" w:rsidRDefault="00000000" w:rsidRPr="00000000" w14:paraId="000004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Горизонт планирования расчетов финансовой модели должен составлять не менее 2=х лет. Финансовые расчеты представляются в виде отдельного файла в формате Excel. Названия листов финансовой модели, выполненной в MS Excel, носят рекомендательный характер:</w:t>
      </w:r>
    </w:p>
    <w:p w:rsidR="00000000" w:rsidDel="00000000" w:rsidP="00000000" w:rsidRDefault="00000000" w:rsidRPr="00000000" w14:paraId="000004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Лист1 - данные для расчетов: % займа, натуральные величины, налоговые ставки региона, ставки дисконтирования и другие показатели необходимые для обоснования расчета.</w:t>
      </w:r>
    </w:p>
    <w:p w:rsidR="00000000" w:rsidDel="00000000" w:rsidP="00000000" w:rsidRDefault="00000000" w:rsidRPr="00000000" w14:paraId="000004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Лист2 Расчеты инвестиционного капитала (первоначальных затрат)</w:t>
      </w:r>
    </w:p>
    <w:p w:rsidR="00000000" w:rsidDel="00000000" w:rsidP="00000000" w:rsidRDefault="00000000" w:rsidRPr="00000000" w14:paraId="000004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План на будущие периоды Доходов и расходов</w:t>
      </w:r>
    </w:p>
    <w:p w:rsidR="00000000" w:rsidDel="00000000" w:rsidP="00000000" w:rsidRDefault="00000000" w:rsidRPr="00000000" w14:paraId="000004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Расчеты себестоимости продукции </w:t>
      </w:r>
    </w:p>
    <w:p w:rsidR="00000000" w:rsidDel="00000000" w:rsidP="00000000" w:rsidRDefault="00000000" w:rsidRPr="00000000" w14:paraId="000004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Факт прошлых периодов Доходов и расходов</w:t>
      </w:r>
    </w:p>
    <w:p w:rsidR="00000000" w:rsidDel="00000000" w:rsidP="00000000" w:rsidRDefault="00000000" w:rsidRPr="00000000" w14:paraId="000004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Фактический баланс на предыдущую отчетную дату </w:t>
      </w:r>
    </w:p>
    <w:p w:rsidR="00000000" w:rsidDel="00000000" w:rsidP="00000000" w:rsidRDefault="00000000" w:rsidRPr="00000000" w14:paraId="000004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7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Прогнозный баланс</w:t>
      </w:r>
    </w:p>
    <w:p w:rsidR="00000000" w:rsidDel="00000000" w:rsidP="00000000" w:rsidRDefault="00000000" w:rsidRPr="00000000" w14:paraId="000004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8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План ДДС будущих периодов Доходов и расходов с указанием необходимого оборотного капитала.</w:t>
      </w:r>
    </w:p>
    <w:p w:rsidR="00000000" w:rsidDel="00000000" w:rsidP="00000000" w:rsidRDefault="00000000" w:rsidRPr="00000000" w14:paraId="000004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9 Факт ДДС за прошлые периоды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10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Показатели деятельности (ОБЯЗАТЕЛЬНЫЕ: полные инвестиции в проект (стартовые+оборотный), простой и дисконтированные периоды окупаемост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NPV, IRR, IP, Рентабельность продаж по проекту, другие значимые показатели)</w:t>
      </w:r>
    </w:p>
    <w:p w:rsidR="00000000" w:rsidDel="00000000" w:rsidP="00000000" w:rsidRDefault="00000000" w:rsidRPr="00000000" w14:paraId="000004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Ссылки в файле допустимы только внутри таблицы. </w:t>
      </w: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е допускаются внешние ссылки, скрытые ссылки на данные, таблицы, картинки. Если такие ссылки обнаруживаются в таблице MS Excel – значение ячеек полностью заменяются на данные.</w:t>
      </w:r>
    </w:p>
    <w:p w:rsidR="00000000" w:rsidDel="00000000" w:rsidP="00000000" w:rsidRDefault="00000000" w:rsidRPr="00000000" w14:paraId="000004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1.7. Требования к оформлению информационно – рекламного плаката.</w:t>
      </w:r>
    </w:p>
    <w:p w:rsidR="00000000" w:rsidDel="00000000" w:rsidP="00000000" w:rsidRDefault="00000000" w:rsidRPr="00000000" w14:paraId="000004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Информационно – рекламный плакат должен отвечать следующим требованиям:</w:t>
      </w:r>
    </w:p>
    <w:p w:rsidR="00000000" w:rsidDel="00000000" w:rsidP="00000000" w:rsidRDefault="00000000" w:rsidRPr="00000000" w14:paraId="000004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276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</w:t>
        <w:tab/>
        <w:t xml:space="preserve">Формат А3;</w:t>
      </w:r>
    </w:p>
    <w:p w:rsidR="00000000" w:rsidDel="00000000" w:rsidP="00000000" w:rsidRDefault="00000000" w:rsidRPr="00000000" w14:paraId="000004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276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</w:t>
        <w:tab/>
        <w:t xml:space="preserve">Полноцвет (3 и более цветов);</w:t>
      </w:r>
    </w:p>
    <w:p w:rsidR="00000000" w:rsidDel="00000000" w:rsidP="00000000" w:rsidRDefault="00000000" w:rsidRPr="00000000" w14:paraId="000004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276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</w:t>
        <w:tab/>
        <w:t xml:space="preserve">Назначение – реклама.</w:t>
      </w:r>
    </w:p>
    <w:p w:rsidR="00000000" w:rsidDel="00000000" w:rsidP="00000000" w:rsidRDefault="00000000" w:rsidRPr="00000000" w14:paraId="000004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276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</w:t>
        <w:tab/>
        <w:t xml:space="preserve">Формат файла .jpeg</w:t>
      </w:r>
    </w:p>
    <w:p w:rsidR="00000000" w:rsidDel="00000000" w:rsidP="00000000" w:rsidRDefault="00000000" w:rsidRPr="00000000" w14:paraId="000004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276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</w:t>
        <w:tab/>
        <w:t xml:space="preserve">Размер не более 150 Мб.</w:t>
      </w:r>
    </w:p>
    <w:p w:rsidR="00000000" w:rsidDel="00000000" w:rsidP="00000000" w:rsidRDefault="00000000" w:rsidRPr="00000000" w14:paraId="000004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Рекламный плакат должен содержать визуальный образ продукта (услуги), логотип, слоган, актуальные контакты.</w:t>
      </w:r>
    </w:p>
    <w:p w:rsidR="00000000" w:rsidDel="00000000" w:rsidP="00000000" w:rsidRDefault="00000000" w:rsidRPr="00000000" w14:paraId="000004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1.8. Требования к формату и содержанию видеоролика</w:t>
      </w:r>
    </w:p>
    <w:p w:rsidR="00000000" w:rsidDel="00000000" w:rsidP="00000000" w:rsidRDefault="00000000" w:rsidRPr="00000000" w14:paraId="000004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Формат и требования к видеоролику:</w:t>
      </w:r>
    </w:p>
    <w:p w:rsidR="00000000" w:rsidDel="00000000" w:rsidP="00000000" w:rsidRDefault="00000000" w:rsidRPr="00000000" w14:paraId="000004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</w:t>
        <w:tab/>
        <w:t xml:space="preserve">В видеоролике должна присутствовать начальная заставка не менее 3 секунд (название проекта и фио авторов). </w:t>
      </w:r>
    </w:p>
    <w:p w:rsidR="00000000" w:rsidDel="00000000" w:rsidP="00000000" w:rsidRDefault="00000000" w:rsidRPr="00000000" w14:paraId="000004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</w:t>
        <w:tab/>
        <w:t xml:space="preserve">В видеоролике должна присутствовать конечная заставка не менее 3 секунд (название проекта + Контакты). </w:t>
      </w:r>
    </w:p>
    <w:p w:rsidR="00000000" w:rsidDel="00000000" w:rsidP="00000000" w:rsidRDefault="00000000" w:rsidRPr="00000000" w14:paraId="000004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</w:t>
        <w:tab/>
        <w:t xml:space="preserve">Размер ролика не должен превышать 150 Мб, продолжительность – не более 90 сек.</w:t>
      </w:r>
    </w:p>
    <w:p w:rsidR="00000000" w:rsidDel="00000000" w:rsidP="00000000" w:rsidRDefault="00000000" w:rsidRPr="00000000" w14:paraId="000004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</w:t>
        <w:tab/>
        <w:t xml:space="preserve">Формат ролика только в формате mp4/avi/mov.</w:t>
      </w:r>
    </w:p>
    <w:p w:rsidR="00000000" w:rsidDel="00000000" w:rsidP="00000000" w:rsidRDefault="00000000" w:rsidRPr="00000000" w14:paraId="000004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</w:t>
        <w:tab/>
        <w:t xml:space="preserve">В ролике должна присутствовать ссылка на правомерность используемых аудио и видео материалов.</w:t>
      </w:r>
    </w:p>
    <w:p w:rsidR="00000000" w:rsidDel="00000000" w:rsidP="00000000" w:rsidRDefault="00000000" w:rsidRPr="00000000" w14:paraId="000004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1.9. Требования к внешней рецензии</w:t>
      </w:r>
    </w:p>
    <w:p w:rsidR="00000000" w:rsidDel="00000000" w:rsidP="00000000" w:rsidRDefault="00000000" w:rsidRPr="00000000" w14:paraId="000004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качестве приложения к бизнес-плану представляется внешняя рецензия сторонней организации, эксперты которой компетентны в теме разработанного проекта (бизнес-плана) на предмет реалистичности и реализуемости данного проекта (рекомендуемый объем – до 1 страницы шрифт 12 пп, TimesNewRoman, интервал 1,5 строки). Рецензию выдает организация, имеющая право на рецензирование бизнес-планов (Торгово – промышленная палата, Союз промышленников и предпринимателей России и т.п.). Рецензия не входит в общий объем бизнес-плана и предоставляется отдельно.</w:t>
      </w:r>
    </w:p>
    <w:p w:rsidR="00000000" w:rsidDel="00000000" w:rsidP="00000000" w:rsidRDefault="00000000" w:rsidRPr="00000000" w14:paraId="000004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1.10. Требования к оформлению ссылки на google-опрос</w:t>
      </w:r>
    </w:p>
    <w:p w:rsidR="00000000" w:rsidDel="00000000" w:rsidP="00000000" w:rsidRDefault="00000000" w:rsidRPr="00000000" w14:paraId="000004A1">
      <w:pP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Ссылка на google-опрос предоставляется в виде отдельного файла в форматеMSWord, содержащего рабочую ссылку. Опрос должен содержать вопросы, необходимые и актуальные для данного статистического исследования. Вопросы должны быть составлены таким образом, чтобы исключить сомнения, что ответы на них, могут быть использованы во вред опрашиваемому.</w:t>
      </w:r>
    </w:p>
    <w:p w:rsidR="00000000" w:rsidDel="00000000" w:rsidP="00000000" w:rsidRDefault="00000000" w:rsidRPr="00000000" w14:paraId="000004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Приветствуется применение в ходе работы над проектом и разработки бизнес- плана софта 1С в малом бизнесе.</w:t>
      </w:r>
    </w:p>
    <w:p w:rsidR="00000000" w:rsidDel="00000000" w:rsidP="00000000" w:rsidRDefault="00000000" w:rsidRPr="00000000" w14:paraId="000004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Особые правила: Предоставление заведомо ложной или недостоверной информации влечет за собой обнуление оценок за соответствующие аспекты! </w:t>
      </w:r>
    </w:p>
    <w:p w:rsidR="00000000" w:rsidDel="00000000" w:rsidP="00000000" w:rsidRDefault="00000000" w:rsidRPr="00000000" w14:paraId="000004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tabs>
          <w:tab w:val="left" w:pos="1701"/>
        </w:tabs>
        <w:spacing w:line="276" w:lineRule="auto"/>
        <w:ind w:firstLine="90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В: «Наша команда и бизнес-идея» - 8% от общей оценки</w:t>
      </w:r>
    </w:p>
    <w:p w:rsidR="00000000" w:rsidDel="00000000" w:rsidP="00000000" w:rsidRDefault="00000000" w:rsidRPr="00000000" w14:paraId="000004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рамках данного модуля конкурсантам предстоит описать и обосновать профессиональный опыт, навыки и компетенции каждого участника, показать и обосновать распределение ролей и функциональных обязанностей участников команды, определить направления личного профессионального роста конкурсантов. Следует показать, каким образом команде удалось выйти на конкретную бизнес-идею, представить метод(ы) генерации бизнес-идеи и обосновать свой выбор данного(х) метода(ов).</w:t>
      </w:r>
    </w:p>
    <w:p w:rsidR="00000000" w:rsidDel="00000000" w:rsidP="00000000" w:rsidRDefault="00000000" w:rsidRPr="00000000" w14:paraId="000004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модуле предъявляется непосредственно сама бизнес-идея (в составе бизнес-концепции), метод оценки реализуемости бизнес-идеи и обоснование применения данного метода. Кроме того, необходимо указать не менее 3 конкурентных преимуществ вашей фирмы (проекта), продукции или услуги.</w:t>
      </w:r>
    </w:p>
    <w:p w:rsidR="00000000" w:rsidDel="00000000" w:rsidP="00000000" w:rsidRDefault="00000000" w:rsidRPr="00000000" w14:paraId="000004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Команда должна проанализировать рынок и отрасль, к которым относится выбранная бизнес-идея, с использованием методики «5 сил Портера» или подобной.</w:t>
      </w:r>
    </w:p>
    <w:p w:rsidR="00000000" w:rsidDel="00000000" w:rsidP="00000000" w:rsidRDefault="00000000" w:rsidRPr="00000000" w14:paraId="000004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качестве ключевой модели рекомендуется использование бизнес – модели Александра Остервальдера, которую необходимо составить для собственной фирмы (проекта).</w:t>
      </w:r>
    </w:p>
    <w:p w:rsidR="00000000" w:rsidDel="00000000" w:rsidP="00000000" w:rsidRDefault="00000000" w:rsidRPr="00000000" w14:paraId="000004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Требуется как можно более точно и полно описать продукт или услугу – их качественные характеристики, назначение и область применения, конкурентоспособность, необходимость лицензирования, степень готовности к выпуску, очевидную полезность (выгоду) для потребителя. Если вы производите и реализуете не один вид продукции, то возможно описание по группам товаров.</w:t>
      </w:r>
    </w:p>
    <w:p w:rsidR="00000000" w:rsidDel="00000000" w:rsidP="00000000" w:rsidRDefault="00000000" w:rsidRPr="00000000" w14:paraId="000004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Необходимо показать процесс принятия решения в команде, способы разрешения конфликтов.</w:t>
      </w:r>
    </w:p>
    <w:p w:rsidR="00000000" w:rsidDel="00000000" w:rsidP="00000000" w:rsidRDefault="00000000" w:rsidRPr="00000000" w14:paraId="000004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Постарайтесь продуктивно использовать время, выделенное на презентацию итогов работы по модулю В: следует уложиться в отведенное время и использовать его максимально полно. В ходе презентации конкурсантам необходимо продемонстрировать 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флипп-чарт и пр.). </w:t>
      </w:r>
    </w:p>
    <w:p w:rsidR="00000000" w:rsidDel="00000000" w:rsidP="00000000" w:rsidRDefault="00000000" w:rsidRPr="00000000" w14:paraId="000004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определить авторства членов команд при составлении бизнес-плана, глубину понимания и компетентности членов команды в предложенном бизнесе.</w:t>
      </w:r>
    </w:p>
    <w:p w:rsidR="00000000" w:rsidDel="00000000" w:rsidP="00000000" w:rsidRDefault="00000000" w:rsidRPr="00000000" w14:paraId="000004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Предоставление заведомо ложной информации влечет за собой обнуление оценок за соответствующие критерии.</w:t>
      </w:r>
    </w:p>
    <w:p w:rsidR="00000000" w:rsidDel="00000000" w:rsidP="00000000" w:rsidRDefault="00000000" w:rsidRPr="00000000" w14:paraId="000004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spacing w:line="276" w:lineRule="auto"/>
        <w:ind w:right="-7"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C: «Целевая группа» - 15% от общей оценки</w:t>
      </w:r>
    </w:p>
    <w:p w:rsidR="00000000" w:rsidDel="00000000" w:rsidP="00000000" w:rsidRDefault="00000000" w:rsidRPr="00000000" w14:paraId="000004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Конкурсанты должны обосновать важность определения целевой аудитории, описать и применить широко известные методики сегментирования, определить и детально описать целевую(ые) группу(ы) для собственного бизнеса (несколько качественных характеристик), на которые будет нацелен продукт/услуга компании, а также определенную сферу бизнеса, к которой относится выбранная целевая аудитория (В2С, В2В или В2G). Кроме этого, должны быть представлены основные характеристики типичного клиента (портрет), причем такие, которые включены в бизнес-концепцию.</w:t>
      </w:r>
    </w:p>
    <w:p w:rsidR="00000000" w:rsidDel="00000000" w:rsidP="00000000" w:rsidRDefault="00000000" w:rsidRPr="00000000" w14:paraId="000004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 команды должны, с использованием официальных статистических данных (наличие на слайдах рабочих ссылок) и коммуникационных приемов (обязательно наличие анкеты и ссылки на базу данных исследования в google-форме), максимально точно и достоверно оценить размер всей потенциальной целевой аудитории, на которую направлены производимые компанией продукты/услуги в количественном отношении и стоимостном выражении, а также обосновать и определить размер прогнозируемой доли от общей величины целевой аудитории, которую планирует занять компания в процессе своей деятельности.  Необходимо также, опираясь на маркетинговый бюджет и проведенные рекламные к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мпании, определить фактический и планируемый охват целевой аудитории, если компания уже осуществляет свою деятельность.</w:t>
      </w:r>
    </w:p>
    <w:p w:rsidR="00000000" w:rsidDel="00000000" w:rsidP="00000000" w:rsidRDefault="00000000" w:rsidRPr="00000000" w14:paraId="000004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Результаты работы над модулем представляются в виде публичной презентации. Необходимо постараться продуктивно использовать время, выделенное на презентацию итогов работы по модулю С.</w:t>
      </w:r>
    </w:p>
    <w:p w:rsidR="00000000" w:rsidDel="00000000" w:rsidP="00000000" w:rsidRDefault="00000000" w:rsidRPr="00000000" w14:paraId="000004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Предоставление заведомо ложной информации влечет за собой обнуление оценок за соответствующие критерии.</w:t>
      </w:r>
    </w:p>
    <w:p w:rsidR="00000000" w:rsidDel="00000000" w:rsidP="00000000" w:rsidRDefault="00000000" w:rsidRPr="00000000" w14:paraId="000004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tabs>
          <w:tab w:val="left" w:pos="9049"/>
        </w:tabs>
        <w:spacing w:line="276" w:lineRule="auto"/>
        <w:ind w:right="-7"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D: «Маркетинговое планирование» - 17% от общей оценки</w:t>
      </w:r>
    </w:p>
    <w:p w:rsidR="00000000" w:rsidDel="00000000" w:rsidP="00000000" w:rsidRDefault="00000000" w:rsidRPr="00000000" w14:paraId="000004B7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Участникам, с помощью методов стратегического анализа, необходимо определить измеримые и достижимые цели и задачи в области маркетинга, проанализировать конкурентную среду по нескольким показателям, определить и обосновать выбор маркетинговой стратегии, выбрать каналы продвижения и сбыта, а также стратегию ценообразования.</w:t>
      </w:r>
    </w:p>
    <w:p w:rsidR="00000000" w:rsidDel="00000000" w:rsidP="00000000" w:rsidRDefault="00000000" w:rsidRPr="00000000" w14:paraId="000004B8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Конкурсанты должны определить маркетинговые инструменты, применимыена протяжении всего жизненного цикла клиента, и наиболее эффективные для данного продукта/услуги и целевой аудитории. </w:t>
      </w:r>
    </w:p>
    <w:p w:rsidR="00000000" w:rsidDel="00000000" w:rsidP="00000000" w:rsidRDefault="00000000" w:rsidRPr="00000000" w14:paraId="000004B9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планировании маркетинговых мероприятий необходимо принимать в расчет формулу 4 «Р», объяснять её применительно к выбранному продукту/услуге, анализировать взаимовлияние элементов этой модели.</w:t>
      </w:r>
    </w:p>
    <w:p w:rsidR="00000000" w:rsidDel="00000000" w:rsidP="00000000" w:rsidRDefault="00000000" w:rsidRPr="00000000" w14:paraId="000004BA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Команде надо разработать детальный маркетинговый план для этапа запуска и дальнейших этапов функционирования проекта, который отражает выбранную маркетинговую стратегию.</w:t>
      </w:r>
    </w:p>
    <w:p w:rsidR="00000000" w:rsidDel="00000000" w:rsidP="00000000" w:rsidRDefault="00000000" w:rsidRPr="00000000" w14:paraId="000004BB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соответствии со стратегией участникам необходимо выбрать и обосновать рекламную модель, а также определить и обосновать основные рекламные мероприятия, уметь рассчитывать их стоимость и анализировать эффективность их применения с помощью разнообразных методов оценки, корректно определять маркетинговый бюджет.</w:t>
      </w:r>
    </w:p>
    <w:p w:rsidR="00000000" w:rsidDel="00000000" w:rsidP="00000000" w:rsidRDefault="00000000" w:rsidRPr="00000000" w14:paraId="000004BC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Кроме того, важно правильно распределить функциональные обязанности членов команды в области маркетинга, возможность передачи некоторых функций на аутсорсинг или обосновать отсутствие такой необходимости.</w:t>
      </w:r>
    </w:p>
    <w:p w:rsidR="00000000" w:rsidDel="00000000" w:rsidP="00000000" w:rsidRDefault="00000000" w:rsidRPr="00000000" w14:paraId="000004BD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демонстрации результатов маркетинговых исследований оценивается, выбранный метод исследования, соответствие метода исследования и задач маркетинга, показатели квотности и репрезентативности выборки исследования при анализе результатов. Обязательно наличие анкеты и ссылки на базу данных исследования в google форме. Для обеспечения репрезентативности выборки, необходимо, чтобы в опросе приняло участие не менее 1% от доли, которую компания планирует занять на выбранном рынке. Приветствуется проведение полевых исследований, глубинных интервью и других коммуникативных способов выявления предпочтений целевой аудитории.</w:t>
      </w:r>
    </w:p>
    <w:p w:rsidR="00000000" w:rsidDel="00000000" w:rsidP="00000000" w:rsidRDefault="00000000" w:rsidRPr="00000000" w14:paraId="000004B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Фактически реализованная рекламная компания представляется, в виде анализа результатов запланированной стоимости на привлечение 1 клиента и других показателей эффективности.</w:t>
      </w:r>
    </w:p>
    <w:p w:rsidR="00000000" w:rsidDel="00000000" w:rsidP="00000000" w:rsidRDefault="00000000" w:rsidRPr="00000000" w14:paraId="000004BF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Предоставление заведомо ложной информации влечет за собой обнуление оценок за соответствующие критерии.</w:t>
      </w:r>
    </w:p>
    <w:p w:rsidR="00000000" w:rsidDel="00000000" w:rsidP="00000000" w:rsidRDefault="00000000" w:rsidRPr="00000000" w14:paraId="000004C0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Результаты работы над модулем представляются в виде публичной презентации</w:t>
      </w:r>
    </w:p>
    <w:p w:rsidR="00000000" w:rsidDel="00000000" w:rsidP="00000000" w:rsidRDefault="00000000" w:rsidRPr="00000000" w14:paraId="000004C1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Необходимо постараться продуктивно использовать время, выделенное на презентацию итогов работы по модулю Е. </w:t>
      </w:r>
    </w:p>
    <w:p w:rsidR="00000000" w:rsidDel="00000000" w:rsidP="00000000" w:rsidRDefault="00000000" w:rsidRPr="00000000" w14:paraId="000004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tabs>
          <w:tab w:val="left" w:pos="9049"/>
        </w:tabs>
        <w:spacing w:line="276" w:lineRule="auto"/>
        <w:ind w:right="-7"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tabs>
          <w:tab w:val="left" w:pos="9049"/>
        </w:tabs>
        <w:spacing w:line="276" w:lineRule="auto"/>
        <w:ind w:right="-7"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E: «Планирование рабочего процесса» - 17% от общей оценки</w:t>
      </w:r>
    </w:p>
    <w:p w:rsidR="00000000" w:rsidDel="00000000" w:rsidP="00000000" w:rsidRDefault="00000000" w:rsidRPr="00000000" w14:paraId="000004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Этот модуль направлен на визуализацию бизнес-процессов с использованием различных современных методик, приемов структурирования и нотаций, приветствуется применение специализированных программных продуктов. </w:t>
      </w:r>
    </w:p>
    <w:p w:rsidR="00000000" w:rsidDel="00000000" w:rsidP="00000000" w:rsidRDefault="00000000" w:rsidRPr="00000000" w14:paraId="000004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Необходимо определить и обосновать выбор ключевых бизнес-процессов, выстроить их в логичной последовательности. При планировании реализации своего проекта необходимо применять методики (концепции) управления производством (бизнес-процессами), а также пояснять основные моменты этой методики на собственном примере. Также необходимо определить потребность в различных ресурсах для, как минимум, ключевых бизнес-процессов.</w:t>
      </w:r>
    </w:p>
    <w:p w:rsidR="00000000" w:rsidDel="00000000" w:rsidP="00000000" w:rsidRDefault="00000000" w:rsidRPr="00000000" w14:paraId="000004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 должны показать и обосновать позитивный и негативный </w:t>
      </w:r>
      <w:r w:rsidDel="00000000" w:rsidR="00000000" w:rsidRPr="00000000">
        <w:rPr>
          <w:sz w:val="24"/>
          <w:szCs w:val="24"/>
          <w:rtl w:val="0"/>
        </w:rPr>
        <w:t xml:space="preserve">сценарии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развития бизнеса, разработать антикризисный план и наметить возможные пути выхода из проекта.</w:t>
      </w:r>
    </w:p>
    <w:p w:rsidR="00000000" w:rsidDel="00000000" w:rsidP="00000000" w:rsidRDefault="00000000" w:rsidRPr="00000000" w14:paraId="000004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определении бизнес-процессов, необходимо отнести их к определенным группам: управляющие, операционные и поддерживающие, а также представить показатели их результативности и эффективности.</w:t>
      </w:r>
    </w:p>
    <w:p w:rsidR="00000000" w:rsidDel="00000000" w:rsidP="00000000" w:rsidRDefault="00000000" w:rsidRPr="00000000" w14:paraId="000004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модуле также определяется организационная структура компании и возможность изменения организационной структуры на различных этапах бизнес-проекта (этап запуска, этап роста и этап устойчивого развития бизнеса).</w:t>
      </w:r>
    </w:p>
    <w:p w:rsidR="00000000" w:rsidDel="00000000" w:rsidP="00000000" w:rsidRDefault="00000000" w:rsidRPr="00000000" w14:paraId="000004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модуле оцениваются фактически примененные методы и средства управления и структурирования бизнес-процессов. Для планирования реализации проекта используйте информационные программные средства (MS Project, ExpertProject и т.п.)</w:t>
      </w:r>
    </w:p>
    <w:p w:rsidR="00000000" w:rsidDel="00000000" w:rsidP="00000000" w:rsidRDefault="00000000" w:rsidRPr="00000000" w14:paraId="000004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Результаты работы над модулем представляются в виде презентации.Необходимо постараться продуктивно использовать время, выделенное на презентацию итогов работы по модулю D.</w:t>
      </w:r>
    </w:p>
    <w:p w:rsidR="00000000" w:rsidDel="00000000" w:rsidP="00000000" w:rsidRDefault="00000000" w:rsidRPr="00000000" w14:paraId="000004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Предоставление заведомо ложной информации влечет за собой обнуление оценок за соответствующие критерии.</w:t>
      </w:r>
    </w:p>
    <w:p w:rsidR="00000000" w:rsidDel="00000000" w:rsidP="00000000" w:rsidRDefault="00000000" w:rsidRPr="00000000" w14:paraId="000004CD">
      <w:pPr>
        <w:tabs>
          <w:tab w:val="left" w:pos="9049"/>
        </w:tabs>
        <w:spacing w:line="276" w:lineRule="auto"/>
        <w:ind w:right="-7"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tabs>
          <w:tab w:val="left" w:pos="9049"/>
        </w:tabs>
        <w:spacing w:line="276" w:lineRule="auto"/>
        <w:ind w:right="-7"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tabs>
          <w:tab w:val="left" w:pos="9049"/>
        </w:tabs>
        <w:spacing w:line="276" w:lineRule="auto"/>
        <w:ind w:right="-7"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F: «Устойчивое развитие» - 5% от общего оценке</w:t>
      </w:r>
    </w:p>
    <w:p w:rsidR="00000000" w:rsidDel="00000000" w:rsidP="00000000" w:rsidRDefault="00000000" w:rsidRPr="00000000" w14:paraId="000004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Участникам необходимо исследовать возможности применения принципов устойчивого развития в деятельности компании. </w:t>
      </w:r>
    </w:p>
    <w:p w:rsidR="00000000" w:rsidDel="00000000" w:rsidP="00000000" w:rsidRDefault="00000000" w:rsidRPr="00000000" w14:paraId="000004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контексте необходима разработка и реализация стратегий развития бизнеса с разумным подходом к экологическим, социальным и экономическим факторам. </w:t>
      </w:r>
    </w:p>
    <w:p w:rsidR="00000000" w:rsidDel="00000000" w:rsidP="00000000" w:rsidRDefault="00000000" w:rsidRPr="00000000" w14:paraId="000004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Необходимо оценить воздействие проекта на окружающую среду, предусмотреть меры по защите её от негативного воздействия, определить класс производственных и бытовых отходов, потребность в переработке и утилизации сырья или отходов и затраты на данные мероприятия.</w:t>
      </w:r>
    </w:p>
    <w:p w:rsidR="00000000" w:rsidDel="00000000" w:rsidP="00000000" w:rsidRDefault="00000000" w:rsidRPr="00000000" w14:paraId="000004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Оцените прямое/косвенное влияние проекта на здоровье и безопасность сотрудников/клиентов, меры по нейтрализации негативного воздействия.  </w:t>
      </w:r>
    </w:p>
    <w:p w:rsidR="00000000" w:rsidDel="00000000" w:rsidP="00000000" w:rsidRDefault="00000000" w:rsidRPr="00000000" w14:paraId="000004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Сформулируйте основные аспекты кадровой политики своего предприятия, меры по созданию благоприятных условий для труда и отдыха сотрудников, их профессионального развития.</w:t>
      </w:r>
    </w:p>
    <w:p w:rsidR="00000000" w:rsidDel="00000000" w:rsidP="00000000" w:rsidRDefault="00000000" w:rsidRPr="00000000" w14:paraId="000004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Определите меры или мероприятия по формированию положительного имиджа компании. </w:t>
      </w:r>
    </w:p>
    <w:p w:rsidR="00000000" w:rsidDel="00000000" w:rsidP="00000000" w:rsidRDefault="00000000" w:rsidRPr="00000000" w14:paraId="000004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Важным является также экономический аспект устойчивого развития, в том числе, расчет точки безубыточности.</w:t>
      </w:r>
    </w:p>
    <w:p w:rsidR="00000000" w:rsidDel="00000000" w:rsidP="00000000" w:rsidRDefault="00000000" w:rsidRPr="00000000" w14:paraId="000004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Выясните, является ли спрос на предлагаемый продукт или услугу устойчивым, оцените степень устойчивость и выработайте меры по поддержанию спроса на высоком уровне. Оцените доступность своего продукта или услуги различным слоям населения</w:t>
      </w:r>
    </w:p>
    <w:p w:rsidR="00000000" w:rsidDel="00000000" w:rsidP="00000000" w:rsidRDefault="00000000" w:rsidRPr="00000000" w14:paraId="000004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формировании плана устойчивого развития приведите фактические примеры, реализованные при организации бизнеса.</w:t>
      </w:r>
    </w:p>
    <w:p w:rsidR="00000000" w:rsidDel="00000000" w:rsidP="00000000" w:rsidRDefault="00000000" w:rsidRPr="00000000" w14:paraId="000004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Необходимо постараться продуктивно использовать время, выделенное на презентацию итогов работы по модулю F. </w:t>
      </w:r>
    </w:p>
    <w:p w:rsidR="00000000" w:rsidDel="00000000" w:rsidP="00000000" w:rsidRDefault="00000000" w:rsidRPr="00000000" w14:paraId="000004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Предоставление заведомо ложной информации влечет за собой обнуление оценок за соответствующие критерии.</w:t>
      </w:r>
    </w:p>
    <w:p w:rsidR="00000000" w:rsidDel="00000000" w:rsidP="00000000" w:rsidRDefault="00000000" w:rsidRPr="00000000" w14:paraId="000004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tabs>
          <w:tab w:val="left" w:pos="9049"/>
        </w:tabs>
        <w:spacing w:line="276" w:lineRule="auto"/>
        <w:ind w:right="-7"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G: «Технико-экономическое обоснование проекта, включая финансовые показатели» - 10% от общей оценки</w:t>
      </w:r>
    </w:p>
    <w:p w:rsidR="00000000" w:rsidDel="00000000" w:rsidP="00000000" w:rsidRDefault="00000000" w:rsidRPr="00000000" w14:paraId="000004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модуле компания должна провести точные расчеты на период не менее 2 лет, доказывающие, что задуманный бизнес будет иметь прибыль.</w:t>
      </w:r>
    </w:p>
    <w:p w:rsidR="00000000" w:rsidDel="00000000" w:rsidP="00000000" w:rsidRDefault="00000000" w:rsidRPr="00000000" w14:paraId="000004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Необходимо обосновать и аргументировать способы финансирования вашего проекта на стартовом этапе. Следует составить бюджет инвестиций, отдельно выделяя расходы стартового этапа, приобретение объектов основных средств, формирование оборотного капитала, а также определить источники финансирования – собственные средств и внешние источники. В отношении заемного капитала следует учесть его стоимость и условия возврата.</w:t>
      </w:r>
    </w:p>
    <w:p w:rsidR="00000000" w:rsidDel="00000000" w:rsidP="00000000" w:rsidRDefault="00000000" w:rsidRPr="00000000" w14:paraId="000004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Участникам необходимо представить и обосновать свой способ ведения бухгалтерского учета.</w:t>
      </w:r>
    </w:p>
    <w:p w:rsidR="00000000" w:rsidDel="00000000" w:rsidP="00000000" w:rsidRDefault="00000000" w:rsidRPr="00000000" w14:paraId="000004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модуле необходимо использовать результаты маркетинговых исследований по проявлению целевой группы/целевых групп при определении прогнозных объемов продаж. </w:t>
      </w:r>
    </w:p>
    <w:p w:rsidR="00000000" w:rsidDel="00000000" w:rsidP="00000000" w:rsidRDefault="00000000" w:rsidRPr="00000000" w14:paraId="000004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рамках данного модуля участники должны составить бюджет доходов и расходов, бюджет движения денежных средств, прогнозный баланс, обосновать выбор системы налогообложения, рассчитать налоговые платежи, а также рассчитать и интерпретировать значимые экономические показатели (PP, DPP, NPV, IRR, IP и другие).</w:t>
      </w:r>
    </w:p>
    <w:p w:rsidR="00000000" w:rsidDel="00000000" w:rsidP="00000000" w:rsidRDefault="00000000" w:rsidRPr="00000000" w14:paraId="000004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расчете стоимости продукции желательно воспользоваться как минимум одной из известных моделей калькуляции расходов (direct-costing, absortioncosting, standard-costing, activitybasedcosting и пр.), а при обосновании ценообразования – моделями или методами ценообразования (затратные, рыночные, параметрические и пр. методы).</w:t>
      </w:r>
    </w:p>
    <w:p w:rsidR="00000000" w:rsidDel="00000000" w:rsidP="00000000" w:rsidRDefault="00000000" w:rsidRPr="00000000" w14:paraId="000004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Расчеты должны быть реалистичными и правильно выполненными. Кроме того, необходимо обратить внимание на практико-ориентированность, с одной стороны, и на точные расчеты, с другой стороны.  </w:t>
      </w:r>
    </w:p>
    <w:p w:rsidR="00000000" w:rsidDel="00000000" w:rsidP="00000000" w:rsidRDefault="00000000" w:rsidRPr="00000000" w14:paraId="000004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Расчеты по прибылям и убыткам должны быть реалистичными и правильно выполненными. Все расчёты выполняются в электронных таблицах</w:t>
      </w:r>
      <w:r w:rsidDel="00000000" w:rsidR="00000000" w:rsidRPr="00000000">
        <w:rPr>
          <w:color w:val="ff00ff"/>
          <w:sz w:val="24"/>
          <w:szCs w:val="24"/>
          <w:rtl w:val="0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 должны быть осведомлены о том, что жюри обращает внимание на понимание расчетов стоимости и проверяет, являются ли цифры реалистичными.</w:t>
      </w:r>
    </w:p>
    <w:p w:rsidR="00000000" w:rsidDel="00000000" w:rsidP="00000000" w:rsidRDefault="00000000" w:rsidRPr="00000000" w14:paraId="000004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Оценивающие эксперты проверяют корректность расчетов финансовых показателей, ориентируясь на презентацию, финансовую модель и данные, указанные в бизнес-плане.</w:t>
      </w:r>
    </w:p>
    <w:p w:rsidR="00000000" w:rsidDel="00000000" w:rsidP="00000000" w:rsidRDefault="00000000" w:rsidRPr="00000000" w14:paraId="000004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Предоставление заведомо ложной информации влечет за собой обнуление оценок за соответствующие критерии.</w:t>
      </w:r>
    </w:p>
    <w:p w:rsidR="00000000" w:rsidDel="00000000" w:rsidP="00000000" w:rsidRDefault="00000000" w:rsidRPr="00000000" w14:paraId="000004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Защита модуля проводится в форме публичной презентации. Необходимо постараться продуктивно использовать время, выделенное на презентацию итогов работы по модулю G.</w:t>
      </w:r>
    </w:p>
    <w:p w:rsidR="00000000" w:rsidDel="00000000" w:rsidP="00000000" w:rsidRDefault="00000000" w:rsidRPr="00000000" w14:paraId="000004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tabs>
          <w:tab w:val="left" w:pos="9049"/>
        </w:tabs>
        <w:spacing w:line="276" w:lineRule="auto"/>
        <w:ind w:right="-7"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H: «Презентация компании (фирмы/проекта) и её продвижение» - 15% от общей оценки</w:t>
      </w:r>
    </w:p>
    <w:p w:rsidR="00000000" w:rsidDel="00000000" w:rsidP="00000000" w:rsidRDefault="00000000" w:rsidRPr="00000000" w14:paraId="000004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Презентация компании должна включать наиболее важные аспекты всех модулей (от А до Н).</w:t>
      </w:r>
    </w:p>
    <w:p w:rsidR="00000000" w:rsidDel="00000000" w:rsidP="00000000" w:rsidRDefault="00000000" w:rsidRPr="00000000" w14:paraId="000004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Оформление слайдов презентации в PowerPoint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 слайда и др.). Слайды презентации должны быть читаемы и комфортны для зрительного восприятия. В данном модуле необходимо продемонстрировать то, каким образом компания будет осуществлять коммуникации со своими деловыми партнерами и клиентами, умения пользоваться различными программными средствами для целей бизнеса. </w:t>
      </w:r>
    </w:p>
    <w:p w:rsidR="00000000" w:rsidDel="00000000" w:rsidP="00000000" w:rsidRDefault="00000000" w:rsidRPr="00000000" w14:paraId="000004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 должны продемонстрировать умения владения навыками деловой переписки, составления коммерческих предложений, с помощью которых они планируют или осуществляют свои коммуникации. </w:t>
      </w:r>
    </w:p>
    <w:p w:rsidR="00000000" w:rsidDel="00000000" w:rsidP="00000000" w:rsidRDefault="00000000" w:rsidRPr="00000000" w14:paraId="000004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Необходимо показать, каким образом участники проекта используют в своей деятельности социальные сети, электронную почту. Экспертное жюри проверяет и оценивает полноту и качество контента представленных аккаунтов в социальных сетях, наполненность, информативность сайтов компаний/проектов.</w:t>
      </w:r>
    </w:p>
    <w:p w:rsidR="00000000" w:rsidDel="00000000" w:rsidP="00000000" w:rsidRDefault="00000000" w:rsidRPr="00000000" w14:paraId="000004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Приветствуется работа по продвижению и развитию собственной компании/проекта в рамках проведения регионального чемпионата (отборочных соревнований/Финала НЧ), которая должна быть подтверждена соответствующими документами (протоколами и соглашениями о намерениях, заключенными договорами и т.д.).</w:t>
      </w:r>
    </w:p>
    <w:p w:rsidR="00000000" w:rsidDel="00000000" w:rsidP="00000000" w:rsidRDefault="00000000" w:rsidRPr="00000000" w14:paraId="000004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Необходимо продемонстрировать реальные прототипы своей продукции/услуги.</w:t>
      </w:r>
    </w:p>
    <w:p w:rsidR="00000000" w:rsidDel="00000000" w:rsidP="00000000" w:rsidRDefault="00000000" w:rsidRPr="00000000" w14:paraId="000004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Постарайтесь продуктивно использовать время, выделенное на презентацию итогов работы по модулю Н: следует уложиться в отведенное время и использовать его максимально полно. </w:t>
      </w:r>
    </w:p>
    <w:p w:rsidR="00000000" w:rsidDel="00000000" w:rsidP="00000000" w:rsidRDefault="00000000" w:rsidRPr="00000000" w14:paraId="000004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Оценка презентации строится на основе учета способности участников приводить доводы и обоснованные аргументы, демонстрировать грамотную устную речь и командную работу, а также способность быстро реагировать на различные форс-мажорные обстоятельства.</w:t>
      </w:r>
    </w:p>
    <w:p w:rsidR="00000000" w:rsidDel="00000000" w:rsidP="00000000" w:rsidRDefault="00000000" w:rsidRPr="00000000" w14:paraId="000004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Отдельным критерием в презентации является </w:t>
      </w:r>
      <w:r w:rsidDel="00000000" w:rsidR="00000000" w:rsidRPr="00000000">
        <w:rPr>
          <w:sz w:val="24"/>
          <w:szCs w:val="24"/>
          <w:rtl w:val="0"/>
        </w:rPr>
        <w:t xml:space="preserve">саморефлексия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– способность участников отслеживать собственное движение в рамках чемпионата, учитывать и исправлять ошибки, на которые указало экспертное жюри.</w:t>
      </w:r>
    </w:p>
    <w:p w:rsidR="00000000" w:rsidDel="00000000" w:rsidP="00000000" w:rsidRDefault="00000000" w:rsidRPr="00000000" w14:paraId="000004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Отдельно оценивается дресс-код участников команды. Рекомендованная форма одежды при защите модуля Н: для мужчин - официальный пиджак или жакетчерного/синего/серого цвета, черные/синие/серые брюки, белая рубашка, черный/синий/серый галстук без рисунка или с символикой WSR, черные/синие/серые носкии черные/синие ботинки. Для женщин: официальный пиджак или куртка темного цвета, черные/синие/серые брюки или юбка до колен, белая блузка без воротника или с небольшим воротником, черные или телесного цвета бесшовные колготки (чулки) и черные/синие туфли.</w:t>
      </w:r>
    </w:p>
    <w:p w:rsidR="00000000" w:rsidDel="00000000" w:rsidP="00000000" w:rsidRDefault="00000000" w:rsidRPr="00000000" w14:paraId="000004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Предоставление заведомо ложной информации влечет за собой обнуление оценок за соответствующие критерии.</w:t>
      </w:r>
    </w:p>
    <w:p w:rsidR="00000000" w:rsidDel="00000000" w:rsidP="00000000" w:rsidRDefault="00000000" w:rsidRPr="00000000" w14:paraId="000004F6">
      <w:pPr>
        <w:tabs>
          <w:tab w:val="left" w:pos="9049"/>
        </w:tabs>
        <w:spacing w:line="276" w:lineRule="auto"/>
        <w:ind w:right="-7"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Специальные этапы </w:t>
      </w:r>
    </w:p>
    <w:p w:rsidR="00000000" w:rsidDel="00000000" w:rsidP="00000000" w:rsidRDefault="00000000" w:rsidRPr="00000000" w14:paraId="000004F7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 </w:t>
      </w:r>
    </w:p>
    <w:p w:rsidR="00000000" w:rsidDel="00000000" w:rsidP="00000000" w:rsidRDefault="00000000" w:rsidRPr="00000000" w14:paraId="000004F8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Команды должны быстро адаптироваться к таким заданиям жюри. Эти специальные задачи могут отличаться от общей темы конкурса. Однако все эти 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 </w:t>
      </w:r>
    </w:p>
    <w:p w:rsidR="00000000" w:rsidDel="00000000" w:rsidP="00000000" w:rsidRDefault="00000000" w:rsidRPr="00000000" w14:paraId="000004F9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  <w:sectPr>
          <w:type w:val="nextPage"/>
          <w:pgSz w:h="16840" w:w="11900" w:orient="portrait"/>
          <w:pgMar w:bottom="851" w:top="851" w:left="1701" w:right="567" w:header="408" w:footer="505"/>
        </w:sectPr>
      </w:pPr>
      <w:r w:rsidDel="00000000" w:rsidR="00000000" w:rsidRPr="00000000">
        <w:rPr>
          <w:sz w:val="24"/>
          <w:szCs w:val="24"/>
          <w:rtl w:val="0"/>
        </w:rPr>
        <w:t xml:space="preserve">Материалы «специальных этапов» могут включаться в качестве фрагментов в соответствующие блоки публичных презентаций по итогам самих специальных этапов.</w:t>
      </w:r>
    </w:p>
    <w:p w:rsidR="00000000" w:rsidDel="00000000" w:rsidP="00000000" w:rsidRDefault="00000000" w:rsidRPr="00000000" w14:paraId="000004FA">
      <w:pPr>
        <w:pStyle w:val="Heading1"/>
        <w:numPr>
          <w:ilvl w:val="1"/>
          <w:numId w:val="24"/>
        </w:numPr>
        <w:tabs>
          <w:tab w:val="left" w:pos="2405"/>
        </w:tabs>
        <w:ind w:left="2405" w:hanging="420.99999999999994"/>
        <w:jc w:val="left"/>
        <w:rPr/>
      </w:pPr>
      <w:r w:rsidDel="00000000" w:rsidR="00000000" w:rsidRPr="00000000">
        <w:rPr>
          <w:rtl w:val="0"/>
        </w:rPr>
        <w:t xml:space="preserve">РАЗРАБОТКА КОНКУРСНОГО ЗАДАНИЯ</w:t>
      </w:r>
    </w:p>
    <w:p w:rsidR="00000000" w:rsidDel="00000000" w:rsidP="00000000" w:rsidRDefault="00000000" w:rsidRPr="00000000" w14:paraId="00000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Конкурсное задание разрабатывается по образцам, представленным Менеджером компетенции на форуме WSR (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http://forum.worldskills.ru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Представленные образцы Конкурсного задания должны меняться один раз в год.</w:t>
      </w:r>
    </w:p>
    <w:p w:rsidR="00000000" w:rsidDel="00000000" w:rsidP="00000000" w:rsidRDefault="00000000" w:rsidRPr="00000000" w14:paraId="000004FC">
      <w:pPr>
        <w:pStyle w:val="Heading1"/>
        <w:numPr>
          <w:ilvl w:val="2"/>
          <w:numId w:val="1"/>
        </w:numPr>
        <w:tabs>
          <w:tab w:val="left" w:pos="2585"/>
        </w:tabs>
        <w:spacing w:line="274" w:lineRule="auto"/>
        <w:ind w:left="2585" w:hanging="601"/>
        <w:rPr/>
      </w:pPr>
      <w:r w:rsidDel="00000000" w:rsidR="00000000" w:rsidRPr="00000000">
        <w:rPr>
          <w:rtl w:val="0"/>
        </w:rPr>
        <w:t xml:space="preserve">КТО РАЗРАБАТЫВАЕТ КОНКУРСНОЕ ЗАДАНИЕ/МОДУЛИ</w:t>
      </w:r>
    </w:p>
    <w:p w:rsidR="00000000" w:rsidDel="00000000" w:rsidP="00000000" w:rsidRDefault="00000000" w:rsidRPr="00000000" w14:paraId="00000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0" w:lineRule="auto"/>
        <w:ind w:left="1275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Общим руководством и утверждением Конкурсного задания занимается Менеджер компетенции. К участию в разработке Конкурсного задания могут привлекаться:</w:t>
      </w:r>
    </w:p>
    <w:p w:rsidR="00000000" w:rsidDel="00000000" w:rsidP="00000000" w:rsidRDefault="00000000" w:rsidRPr="00000000" w14:paraId="000004F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5"/>
          <w:tab w:val="left" w:pos="2716"/>
        </w:tabs>
        <w:spacing w:after="0" w:before="0" w:line="269" w:lineRule="auto"/>
        <w:ind w:left="2716" w:right="0" w:hanging="7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Сертифицированные эксперты WSR;</w:t>
      </w:r>
    </w:p>
    <w:p w:rsidR="00000000" w:rsidDel="00000000" w:rsidP="00000000" w:rsidRDefault="00000000" w:rsidRPr="00000000" w14:paraId="000004FF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5"/>
          <w:tab w:val="left" w:pos="2716"/>
        </w:tabs>
        <w:spacing w:after="0" w:before="41" w:line="240" w:lineRule="auto"/>
        <w:ind w:left="2716" w:right="0" w:hanging="7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Сторонние разработчики;</w:t>
      </w:r>
    </w:p>
    <w:p w:rsidR="00000000" w:rsidDel="00000000" w:rsidP="00000000" w:rsidRDefault="00000000" w:rsidRPr="00000000" w14:paraId="0000050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5"/>
          <w:tab w:val="left" w:pos="2716"/>
        </w:tabs>
        <w:spacing w:after="0" w:before="41" w:line="240" w:lineRule="auto"/>
        <w:ind w:left="2716" w:right="0" w:hanging="7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Иные заинтересованные лица.</w:t>
      </w:r>
    </w:p>
    <w:p w:rsidR="00000000" w:rsidDel="00000000" w:rsidP="00000000" w:rsidRDefault="00000000" w:rsidRPr="00000000" w14:paraId="00000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процессе подготовки к каждому соревнованию при внесении 30 % изменений к Конкурсному заданию участвуют:</w:t>
      </w:r>
    </w:p>
    <w:p w:rsidR="00000000" w:rsidDel="00000000" w:rsidP="00000000" w:rsidRDefault="00000000" w:rsidRPr="00000000" w14:paraId="00000502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5"/>
          <w:tab w:val="left" w:pos="2716"/>
        </w:tabs>
        <w:spacing w:after="0" w:before="0" w:line="275" w:lineRule="auto"/>
        <w:ind w:left="2716" w:right="0" w:hanging="7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Главный эксперт;</w:t>
      </w:r>
    </w:p>
    <w:p w:rsidR="00000000" w:rsidDel="00000000" w:rsidP="00000000" w:rsidRDefault="00000000" w:rsidRPr="00000000" w14:paraId="0000050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5"/>
          <w:tab w:val="left" w:pos="2716"/>
        </w:tabs>
        <w:spacing w:after="0" w:before="41" w:line="280" w:lineRule="auto"/>
        <w:ind w:left="1275" w:right="723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Сертифицированный эксперт по компетенции (в случае присутствия на соревновании);</w:t>
      </w:r>
    </w:p>
    <w:p w:rsidR="00000000" w:rsidDel="00000000" w:rsidP="00000000" w:rsidRDefault="00000000" w:rsidRPr="00000000" w14:paraId="0000050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5"/>
          <w:tab w:val="left" w:pos="2716"/>
        </w:tabs>
        <w:spacing w:after="0" w:before="0" w:line="276" w:lineRule="auto"/>
        <w:ind w:left="1275" w:right="722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Эксперты принимающие участия в оценке (при необходимости привлечения главным экспертом).</w:t>
      </w:r>
    </w:p>
    <w:p w:rsidR="00000000" w:rsidDel="00000000" w:rsidP="00000000" w:rsidRDefault="00000000" w:rsidRPr="00000000" w14:paraId="00000505">
      <w:pPr>
        <w:tabs>
          <w:tab w:val="left" w:pos="2715"/>
          <w:tab w:val="left" w:pos="2716"/>
        </w:tabs>
        <w:spacing w:line="276" w:lineRule="auto"/>
        <w:ind w:right="72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tabs>
          <w:tab w:val="left" w:pos="2715"/>
          <w:tab w:val="left" w:pos="2716"/>
        </w:tabs>
        <w:spacing w:line="276" w:lineRule="auto"/>
        <w:ind w:left="1276" w:right="722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Внесенные 30 % изменения в Конкурсные задания в обязательном порядке согласуются с Менеджером компетенции.</w:t>
      </w:r>
    </w:p>
    <w:p w:rsidR="00000000" w:rsidDel="00000000" w:rsidP="00000000" w:rsidRDefault="00000000" w:rsidRPr="00000000" w14:paraId="00000507">
      <w:pPr>
        <w:tabs>
          <w:tab w:val="left" w:pos="2715"/>
          <w:tab w:val="left" w:pos="2716"/>
        </w:tabs>
        <w:spacing w:line="276" w:lineRule="auto"/>
        <w:ind w:left="1276" w:right="722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WSSS, а также исключать любые блоки WSSS. Также внесённые изменения должны быть исполнимы при помощи утверждённого для соревнований Инфраструктурного листа.</w:t>
      </w:r>
    </w:p>
    <w:p w:rsidR="00000000" w:rsidDel="00000000" w:rsidP="00000000" w:rsidRDefault="00000000" w:rsidRPr="00000000" w14:paraId="00000508">
      <w:pPr>
        <w:tabs>
          <w:tab w:val="left" w:pos="2715"/>
          <w:tab w:val="left" w:pos="2716"/>
        </w:tabs>
        <w:spacing w:line="276" w:lineRule="auto"/>
        <w:ind w:left="1276" w:right="722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pStyle w:val="Heading1"/>
        <w:numPr>
          <w:ilvl w:val="2"/>
          <w:numId w:val="20"/>
        </w:numPr>
        <w:tabs>
          <w:tab w:val="left" w:pos="2585"/>
        </w:tabs>
        <w:ind w:left="2585" w:hanging="600"/>
        <w:rPr/>
      </w:pPr>
      <w:r w:rsidDel="00000000" w:rsidR="00000000" w:rsidRPr="00000000">
        <w:rPr>
          <w:rtl w:val="0"/>
        </w:rPr>
        <w:t xml:space="preserve">КАК РАЗРАБАТЫВАЕТСЯ КОНКУРСНОЕ ЗАДАНИЕ</w:t>
      </w:r>
    </w:p>
    <w:p w:rsidR="00000000" w:rsidDel="00000000" w:rsidP="00000000" w:rsidRDefault="00000000" w:rsidRPr="00000000" w14:paraId="00000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000000" w:rsidDel="00000000" w:rsidP="00000000" w:rsidRDefault="00000000" w:rsidRPr="00000000" w14:paraId="00000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pStyle w:val="Heading1"/>
        <w:numPr>
          <w:ilvl w:val="2"/>
          <w:numId w:val="20"/>
        </w:numPr>
        <w:tabs>
          <w:tab w:val="left" w:pos="2585"/>
        </w:tabs>
        <w:spacing w:line="274" w:lineRule="auto"/>
        <w:ind w:left="2585" w:hanging="601"/>
        <w:rPr/>
      </w:pPr>
      <w:r w:rsidDel="00000000" w:rsidR="00000000" w:rsidRPr="00000000">
        <w:rPr>
          <w:rtl w:val="0"/>
        </w:rPr>
        <w:t xml:space="preserve">КОГДА РАЗРАБАТЫВАЕТСЯ КОНКУРСНОЕ ЗАДАНИЕ</w:t>
      </w:r>
    </w:p>
    <w:p w:rsidR="00000000" w:rsidDel="00000000" w:rsidP="00000000" w:rsidRDefault="00000000" w:rsidRPr="00000000" w14:paraId="00000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80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Конкурсное задание разрабатывается согласно представленному ниже графику, определяющему сроки подготовки документации для каждого вида чемпионатов.</w:t>
      </w:r>
    </w:p>
    <w:tbl>
      <w:tblPr>
        <w:tblStyle w:val="Table17"/>
        <w:tblW w:w="10346.0" w:type="dxa"/>
        <w:jc w:val="left"/>
        <w:tblInd w:w="719.0" w:type="dxa"/>
        <w:tblBorders>
          <w:top w:color="323e4f" w:space="0" w:sz="4" w:val="single"/>
          <w:left w:color="323e4f" w:space="0" w:sz="4" w:val="single"/>
          <w:bottom w:color="323e4f" w:space="0" w:sz="4" w:val="single"/>
          <w:right w:color="323e4f" w:space="0" w:sz="4" w:val="single"/>
          <w:insideH w:color="323e4f" w:space="0" w:sz="4" w:val="single"/>
          <w:insideV w:color="323e4f" w:space="0" w:sz="4" w:val="single"/>
        </w:tblBorders>
        <w:tblLayout w:type="fixed"/>
        <w:tblLook w:val="0000"/>
      </w:tblPr>
      <w:tblGrid>
        <w:gridCol w:w="1949"/>
        <w:gridCol w:w="2801"/>
        <w:gridCol w:w="3015"/>
        <w:gridCol w:w="2581"/>
        <w:tblGridChange w:id="0">
          <w:tblGrid>
            <w:gridCol w:w="1949"/>
            <w:gridCol w:w="2801"/>
            <w:gridCol w:w="3015"/>
            <w:gridCol w:w="2581"/>
          </w:tblGrid>
        </w:tblGridChange>
      </w:tblGrid>
      <w:tr>
        <w:trPr>
          <w:trHeight w:val="921" w:hRule="atLeast"/>
        </w:trPr>
        <w:tc>
          <w:tcPr>
            <w:shd w:fill="5b9bd5" w:val="clea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4" w:right="56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Временные рамки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Локальный чемпионат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Отборочный чемпионат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4" w:right="12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Национальный чемпионат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0" w:hRule="atLeast"/>
        </w:trPr>
        <w:tc>
          <w:tcPr>
            <w:shd w:fill="5b9bd5" w:val="clea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4" w:right="38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Шаблон Конкурсного 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297"/>
                <w:tab w:val="left" w:pos="1668"/>
              </w:tabs>
              <w:spacing w:after="0" w:before="136" w:line="240" w:lineRule="auto"/>
              <w:ind w:left="11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Берётся в исходном виде с</w:t>
              <w:tab/>
              <w:t xml:space="preserve">форума</w:t>
              <w:tab/>
              <w:t xml:space="preserve">экспертов задание</w:t>
              <w:tab/>
              <w:t xml:space="preserve">предыдущего Национального чемпионата</w:t>
            </w:r>
          </w:p>
        </w:tc>
        <w:tc>
          <w:tcPr/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2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Берётся в исходном виде с форума экспертов задание предыдущего Национального чемпионата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4" w:right="6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>
        <w:trPr>
          <w:trHeight w:val="2510" w:hRule="atLeast"/>
        </w:trPr>
        <w:tc>
          <w:tcPr>
            <w:shd w:fill="5b9bd5" w:val="clea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4" w:right="12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Утверждение Главного эксперта чемпионата, ответственного за разработку КЗ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"/>
                <w:tab w:val="left" w:pos="1312"/>
                <w:tab w:val="left" w:pos="2445"/>
              </w:tabs>
              <w:spacing w:after="0" w:before="136" w:line="240" w:lineRule="auto"/>
              <w:ind w:left="11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</w:t>
              <w:tab/>
              <w:t xml:space="preserve">2</w:t>
              <w:tab/>
              <w:t xml:space="preserve">месяца</w:t>
              <w:tab/>
              <w:t xml:space="preserve">до чемпионата</w:t>
            </w:r>
          </w:p>
        </w:tc>
        <w:tc>
          <w:tcPr/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3 месяца до чемпионата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4 месяца до чемпионата</w:t>
            </w:r>
          </w:p>
        </w:tc>
      </w:tr>
      <w:tr>
        <w:trPr>
          <w:trHeight w:val="1237" w:hRule="atLeast"/>
        </w:trPr>
        <w:tc>
          <w:tcPr>
            <w:shd w:fill="5b9bd5" w:val="clea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4" w:right="44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Публикация КЗ (если применимо)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4"/>
                <w:tab w:val="left" w:pos="1383"/>
                <w:tab w:val="left" w:pos="2445"/>
              </w:tabs>
              <w:spacing w:after="0" w:before="136" w:line="240" w:lineRule="auto"/>
              <w:ind w:left="11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</w:t>
              <w:tab/>
              <w:t xml:space="preserve">1</w:t>
              <w:tab/>
              <w:t xml:space="preserve">месяц</w:t>
              <w:tab/>
              <w:t xml:space="preserve">до чемпионата</w:t>
            </w:r>
          </w:p>
        </w:tc>
        <w:tc>
          <w:tcPr/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1 месяц до чемпионата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1 месяц до чемпионата</w:t>
            </w:r>
          </w:p>
        </w:tc>
      </w:tr>
      <w:tr>
        <w:trPr>
          <w:trHeight w:val="2489" w:hRule="atLeast"/>
        </w:trPr>
        <w:tc>
          <w:tcPr>
            <w:shd w:fill="5b9bd5" w:val="clea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4" w:right="18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Внесение и согласование с Менеджером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9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компетенции 30% изменений в КЗ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день С-2</w:t>
            </w:r>
          </w:p>
        </w:tc>
        <w:tc>
          <w:tcPr/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день С-2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день С-2</w:t>
            </w:r>
          </w:p>
        </w:tc>
      </w:tr>
      <w:tr>
        <w:trPr>
          <w:trHeight w:val="2510" w:hRule="atLeast"/>
        </w:trPr>
        <w:tc>
          <w:tcPr>
            <w:shd w:fill="5b9bd5" w:val="clea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5" w:right="25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Внесение предложений на Форум экспертов о модернизации КЗ, КО, ИЛ, ТО, ПЗ, ОТ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день С+1</w:t>
            </w:r>
          </w:p>
        </w:tc>
        <w:tc>
          <w:tcPr/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день С+1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день С+1</w:t>
            </w:r>
          </w:p>
        </w:tc>
      </w:tr>
    </w:tbl>
    <w:p w:rsidR="00000000" w:rsidDel="00000000" w:rsidP="00000000" w:rsidRDefault="00000000" w:rsidRPr="00000000" w14:paraId="00000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pStyle w:val="Heading1"/>
        <w:ind w:left="1984" w:firstLine="0"/>
        <w:rPr/>
      </w:pPr>
      <w:r w:rsidDel="00000000" w:rsidR="00000000" w:rsidRPr="00000000">
        <w:rPr>
          <w:rtl w:val="0"/>
        </w:rPr>
        <w:t xml:space="preserve">5.5 УТВЕРЖДЕНИЕ КОНКУРСНОГО ЗАДАНИЯ</w:t>
      </w:r>
    </w:p>
    <w:p w:rsidR="00000000" w:rsidDel="00000000" w:rsidP="00000000" w:rsidRDefault="00000000" w:rsidRPr="00000000" w14:paraId="00000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Главный эксперт и Менеджер компетенции принимают решение о выполнимости всех модулей и при необходимости должны доказать реальность его выполнения. Во внимание принимаются время и материалы.</w:t>
      </w:r>
    </w:p>
    <w:p w:rsidR="00000000" w:rsidDel="00000000" w:rsidP="00000000" w:rsidRDefault="00000000" w:rsidRPr="00000000" w14:paraId="00000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Конкурсное задание может быть утверждено в любой удобной для Менеджера компетенции форме.</w:t>
      </w:r>
    </w:p>
    <w:p w:rsidR="00000000" w:rsidDel="00000000" w:rsidP="00000000" w:rsidRDefault="00000000" w:rsidRPr="00000000" w14:paraId="0000052C">
      <w:pPr>
        <w:pStyle w:val="Heading1"/>
        <w:spacing w:line="275" w:lineRule="auto"/>
        <w:ind w:left="1984" w:firstLine="0"/>
        <w:rPr/>
      </w:pPr>
      <w:r w:rsidDel="00000000" w:rsidR="00000000" w:rsidRPr="00000000">
        <w:rPr>
          <w:rtl w:val="0"/>
        </w:rPr>
        <w:t xml:space="preserve">5.6. СВОЙСТВА МАТЕРИАЛА И ИНСТРУКЦИИ ПРОИЗВОДИТЕЛЯ</w:t>
      </w:r>
    </w:p>
    <w:p w:rsidR="00000000" w:rsidDel="00000000" w:rsidP="00000000" w:rsidRDefault="00000000" w:rsidRPr="00000000" w14:paraId="00000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необходимости, во время ознакомления Технический эксперт организует демонстрацию на месте.</w:t>
      </w:r>
    </w:p>
    <w:p w:rsidR="00000000" w:rsidDel="00000000" w:rsidP="00000000" w:rsidRDefault="00000000" w:rsidRPr="00000000" w14:paraId="00000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Материалы, выбираемые для модулей, которые предстоит представить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</w:p>
    <w:p w:rsidR="00000000" w:rsidDel="00000000" w:rsidP="00000000" w:rsidRDefault="00000000" w:rsidRPr="00000000" w14:paraId="00000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4"/>
        </w:tabs>
        <w:spacing w:after="0" w:before="90" w:line="240" w:lineRule="auto"/>
        <w:ind w:left="1503" w:right="0" w:hanging="227.9999999999999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8de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8de6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КОМПЕТЕНЦИЕЙ И ОБЩЕНИЕ</w:t>
      </w:r>
    </w:p>
    <w:p w:rsidR="00000000" w:rsidDel="00000000" w:rsidP="00000000" w:rsidRDefault="00000000" w:rsidRPr="00000000" w14:paraId="00000531">
      <w:pPr>
        <w:tabs>
          <w:tab w:val="left" w:pos="2345"/>
        </w:tabs>
        <w:spacing w:before="166" w:lineRule="auto"/>
        <w:ind w:left="198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6.1. ДИСКУССИОННЫЙ ФОРУМ</w:t>
      </w:r>
    </w:p>
    <w:p w:rsidR="00000000" w:rsidDel="00000000" w:rsidP="00000000" w:rsidRDefault="00000000" w:rsidRPr="00000000" w14:paraId="00000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предконкурсные обсуждения проходят на особом форуме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http://forum.worldskills.ru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Решения по развитию компетенции должны приниматься только после предварительного обсуждения на форуме. Также на форуме должно происходить информирование о всех важных событиях в рамке компетенции. Модератором данного форума являются Международный эксперт и (или) Менеджер компетенции (или Эксперт, назначенный ими).</w:t>
      </w:r>
    </w:p>
    <w:p w:rsidR="00000000" w:rsidDel="00000000" w:rsidP="00000000" w:rsidRDefault="00000000" w:rsidRPr="00000000" w14:paraId="00000533">
      <w:pPr>
        <w:pStyle w:val="Heading1"/>
        <w:numPr>
          <w:ilvl w:val="1"/>
          <w:numId w:val="18"/>
        </w:numPr>
        <w:tabs>
          <w:tab w:val="left" w:pos="2405"/>
        </w:tabs>
        <w:spacing w:before="1" w:lineRule="auto"/>
        <w:ind w:left="2405" w:hanging="420.99999999999994"/>
        <w:rPr/>
      </w:pPr>
      <w:r w:rsidDel="00000000" w:rsidR="00000000" w:rsidRPr="00000000">
        <w:rPr>
          <w:rtl w:val="0"/>
        </w:rPr>
        <w:t xml:space="preserve">ИНФОРМАЦИЯ ДЛЯ УЧАСТНИКОВ ЧЕМПИОНАТА</w:t>
      </w:r>
    </w:p>
    <w:p w:rsidR="00000000" w:rsidDel="00000000" w:rsidP="00000000" w:rsidRDefault="00000000" w:rsidRPr="00000000" w14:paraId="00000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7"/>
          <w:tab w:val="left" w:pos="4139"/>
          <w:tab w:val="left" w:pos="5780"/>
          <w:tab w:val="left" w:pos="7303"/>
          <w:tab w:val="left" w:pos="7656"/>
          <w:tab w:val="left" w:pos="9253"/>
          <w:tab w:val="left" w:pos="9599"/>
        </w:tabs>
        <w:spacing w:after="0" w:before="41" w:line="276" w:lineRule="auto"/>
        <w:ind w:left="1275" w:right="723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</w:t>
        <w:tab/>
        <w:t xml:space="preserve">для</w:t>
        <w:tab/>
        <w:t xml:space="preserve">конкурсантов</w:t>
        <w:tab/>
        <w:t xml:space="preserve">публикуется</w:t>
        <w:tab/>
        <w:t xml:space="preserve">в</w:t>
        <w:tab/>
        <w:t xml:space="preserve">соответствии</w:t>
        <w:tab/>
        <w:t xml:space="preserve">с</w:t>
        <w:tab/>
        <w:t xml:space="preserve">регламентом проводимого чемпионата. Информация может включать:</w:t>
      </w:r>
    </w:p>
    <w:p w:rsidR="00000000" w:rsidDel="00000000" w:rsidP="00000000" w:rsidRDefault="00000000" w:rsidRPr="00000000" w14:paraId="00000535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4"/>
          <w:tab w:val="left" w:pos="2705"/>
        </w:tabs>
        <w:spacing w:after="0" w:before="0" w:line="275" w:lineRule="auto"/>
        <w:ind w:left="2705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Техническое описание;</w:t>
      </w:r>
    </w:p>
    <w:p w:rsidR="00000000" w:rsidDel="00000000" w:rsidP="00000000" w:rsidRDefault="00000000" w:rsidRPr="00000000" w14:paraId="00000536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4"/>
          <w:tab w:val="left" w:pos="2705"/>
        </w:tabs>
        <w:spacing w:after="0" w:before="41" w:line="240" w:lineRule="auto"/>
        <w:ind w:left="2705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Конкурсные задания;</w:t>
      </w:r>
    </w:p>
    <w:p w:rsidR="00000000" w:rsidDel="00000000" w:rsidP="00000000" w:rsidRDefault="00000000" w:rsidRPr="00000000" w14:paraId="00000537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4"/>
          <w:tab w:val="left" w:pos="2705"/>
        </w:tabs>
        <w:spacing w:after="0" w:before="41" w:line="240" w:lineRule="auto"/>
        <w:ind w:left="2705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Обобщённая ведомость оценки;</w:t>
      </w:r>
    </w:p>
    <w:p w:rsidR="00000000" w:rsidDel="00000000" w:rsidP="00000000" w:rsidRDefault="00000000" w:rsidRPr="00000000" w14:paraId="00000538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4"/>
          <w:tab w:val="left" w:pos="2705"/>
        </w:tabs>
        <w:spacing w:after="0" w:before="40" w:line="240" w:lineRule="auto"/>
        <w:ind w:left="2705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Инфраструктурный лист;</w:t>
      </w:r>
    </w:p>
    <w:p w:rsidR="00000000" w:rsidDel="00000000" w:rsidP="00000000" w:rsidRDefault="00000000" w:rsidRPr="00000000" w14:paraId="00000539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4"/>
          <w:tab w:val="left" w:pos="2705"/>
        </w:tabs>
        <w:spacing w:after="0" w:before="46" w:line="240" w:lineRule="auto"/>
        <w:ind w:left="2705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Инструкция по охране труда и технике безопасности;</w:t>
      </w:r>
    </w:p>
    <w:p w:rsidR="00000000" w:rsidDel="00000000" w:rsidP="00000000" w:rsidRDefault="00000000" w:rsidRPr="00000000" w14:paraId="0000053A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4"/>
          <w:tab w:val="left" w:pos="2705"/>
        </w:tabs>
        <w:spacing w:after="0" w:before="41" w:line="240" w:lineRule="auto"/>
        <w:ind w:left="2705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Дополнительная информация.</w:t>
      </w:r>
    </w:p>
    <w:p w:rsidR="00000000" w:rsidDel="00000000" w:rsidP="00000000" w:rsidRDefault="00000000" w:rsidRPr="00000000" w14:paraId="0000053B">
      <w:pPr>
        <w:pStyle w:val="Heading1"/>
        <w:numPr>
          <w:ilvl w:val="1"/>
          <w:numId w:val="18"/>
        </w:numPr>
        <w:tabs>
          <w:tab w:val="left" w:pos="2405"/>
        </w:tabs>
        <w:spacing w:before="41" w:lineRule="auto"/>
        <w:ind w:left="2405" w:hanging="420.99999999999994"/>
        <w:rPr/>
      </w:pPr>
      <w:r w:rsidDel="00000000" w:rsidR="00000000" w:rsidRPr="00000000">
        <w:rPr>
          <w:rtl w:val="0"/>
        </w:rPr>
        <w:t xml:space="preserve">АРХИВ КОНКУРСНЫХ ЗАДАНИЙ</w:t>
      </w:r>
    </w:p>
    <w:p w:rsidR="00000000" w:rsidDel="00000000" w:rsidP="00000000" w:rsidRDefault="00000000" w:rsidRPr="00000000" w14:paraId="00000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Конкурсные задания доступны по адресу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http://forum.worldskills.ru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pStyle w:val="Heading1"/>
        <w:numPr>
          <w:ilvl w:val="1"/>
          <w:numId w:val="18"/>
        </w:numPr>
        <w:tabs>
          <w:tab w:val="left" w:pos="2405"/>
        </w:tabs>
        <w:spacing w:before="40" w:lineRule="auto"/>
        <w:ind w:left="2405" w:hanging="420.99999999999994"/>
        <w:rPr/>
      </w:pPr>
      <w:r w:rsidDel="00000000" w:rsidR="00000000" w:rsidRPr="00000000">
        <w:rPr>
          <w:rtl w:val="0"/>
        </w:rPr>
        <w:t xml:space="preserve">УПРАВЛЕНИЕ КОМПЕТЕНЦИЕЙ</w:t>
      </w:r>
    </w:p>
    <w:p w:rsidR="00000000" w:rsidDel="00000000" w:rsidP="00000000" w:rsidRDefault="00000000" w:rsidRPr="00000000" w14:paraId="00000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Общее управление компетенцией осуществляется Международным экспертом и Менеджером компетенции с возможным привлечением экспертного сообщества.</w:t>
      </w:r>
    </w:p>
    <w:p w:rsidR="00000000" w:rsidDel="00000000" w:rsidP="00000000" w:rsidRDefault="00000000" w:rsidRPr="00000000" w14:paraId="00000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275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компетенцией в рамках конкретного чемпионата осуществляется Главным экспертом по компетенции в соответствии с регламентом чемпионата.</w:t>
      </w:r>
    </w:p>
    <w:p w:rsidR="00000000" w:rsidDel="00000000" w:rsidP="00000000" w:rsidRDefault="00000000" w:rsidRPr="00000000" w14:paraId="00000540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4"/>
        </w:tabs>
        <w:spacing w:after="0" w:before="232" w:line="240" w:lineRule="auto"/>
        <w:ind w:left="1503" w:right="0" w:hanging="227.9999999999999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8de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8de6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ОХРАНЫ ТРУДА И ТЕХНИКИ БЕЗОПАСНОСТИ</w:t>
      </w:r>
    </w:p>
    <w:p w:rsidR="00000000" w:rsidDel="00000000" w:rsidP="00000000" w:rsidRDefault="00000000" w:rsidRPr="00000000" w14:paraId="00000541">
      <w:pPr>
        <w:keepNext w:val="0"/>
        <w:keepLines w:val="0"/>
        <w:widowControl w:val="0"/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5"/>
        </w:tabs>
        <w:spacing w:after="0" w:before="160" w:line="276" w:lineRule="auto"/>
        <w:ind w:left="1275" w:right="1484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ОХРАНЫ ТРУДА И ТЕХНИКИ БЕЗОПАСНОСТИ НА ЧЕМПИОНАТЕ</w:t>
      </w:r>
    </w:p>
    <w:p w:rsidR="00000000" w:rsidDel="00000000" w:rsidP="00000000" w:rsidRDefault="00000000" w:rsidRPr="00000000" w14:paraId="00000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документацию по технике безопасности и охране труда предоставленные оргкомитетом чемпионата.</w:t>
      </w:r>
    </w:p>
    <w:p w:rsidR="00000000" w:rsidDel="00000000" w:rsidP="00000000" w:rsidRDefault="00000000" w:rsidRPr="00000000" w14:paraId="00000543">
      <w:pPr>
        <w:pStyle w:val="Heading1"/>
        <w:numPr>
          <w:ilvl w:val="2"/>
          <w:numId w:val="24"/>
        </w:numPr>
        <w:tabs>
          <w:tab w:val="left" w:pos="2345"/>
        </w:tabs>
        <w:spacing w:line="276" w:lineRule="auto"/>
        <w:ind w:left="1275" w:right="2104" w:firstLine="709"/>
        <w:rPr/>
      </w:pPr>
      <w:r w:rsidDel="00000000" w:rsidR="00000000" w:rsidRPr="00000000">
        <w:rPr>
          <w:rtl w:val="0"/>
        </w:rPr>
        <w:t xml:space="preserve">СПЕЦИФИЧНЫЕ ТРЕБОВАНИЯ ОХРАНЫ ТРУДА, ТЕХНИКИ БЕЗОПАСНОСТИ И ОКРУЖАЮЩЕЙ СРЕДЫ КОМПЕТЕНЦИИ</w:t>
      </w:r>
    </w:p>
    <w:p w:rsidR="00000000" w:rsidDel="00000000" w:rsidP="00000000" w:rsidRDefault="00000000" w:rsidRPr="00000000" w14:paraId="00000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Специфичные требования не предъявляются.</w:t>
      </w:r>
    </w:p>
    <w:p w:rsidR="00000000" w:rsidDel="00000000" w:rsidP="00000000" w:rsidRDefault="00000000" w:rsidRPr="00000000" w14:paraId="00000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4"/>
          <w:tab w:val="left" w:pos="2410"/>
        </w:tabs>
        <w:spacing w:after="0" w:before="90" w:line="240" w:lineRule="auto"/>
        <w:ind w:left="1503" w:right="0" w:firstLine="481.99999999999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8de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8de6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 И ОБОРУДОВАНИЕ</w:t>
      </w:r>
    </w:p>
    <w:p w:rsidR="00000000" w:rsidDel="00000000" w:rsidP="00000000" w:rsidRDefault="00000000" w:rsidRPr="00000000" w14:paraId="00000547">
      <w:pPr>
        <w:keepNext w:val="0"/>
        <w:keepLines w:val="0"/>
        <w:widowControl w:val="0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5"/>
        </w:tabs>
        <w:spacing w:after="0" w:before="166" w:line="240" w:lineRule="auto"/>
        <w:ind w:left="2405" w:right="0" w:hanging="420.999999999999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ИНФРАСТРУКТУРНЫЙ ЛИСТ</w:t>
      </w:r>
    </w:p>
    <w:p w:rsidR="00000000" w:rsidDel="00000000" w:rsidP="00000000" w:rsidRDefault="00000000" w:rsidRPr="00000000" w14:paraId="00000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его чёткие и понятные характеристики в случае возможности приобретения аналогов.</w:t>
      </w:r>
    </w:p>
    <w:p w:rsidR="00000000" w:rsidDel="00000000" w:rsidP="00000000" w:rsidRDefault="00000000" w:rsidRPr="00000000" w14:paraId="00000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000000" w:rsidDel="00000000" w:rsidP="00000000" w:rsidRDefault="00000000" w:rsidRPr="00000000" w14:paraId="00000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каждом конкурсе технический эксперт должен проводить учет элементов инфраструктуры. Список не должен включать элементы, которые попросили включить в него эксперты или конкурсанты, а также запрещенные элементы.</w:t>
      </w:r>
    </w:p>
    <w:p w:rsidR="00000000" w:rsidDel="00000000" w:rsidP="00000000" w:rsidRDefault="00000000" w:rsidRPr="00000000" w14:paraId="00000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итогам соревнования, в случае необходимости, Технический эксперт и Главный эксперт должны дать рекомендации Оргкомитету чемпионата и Менеджеру компетенции о изменениях в Инфраструктурном листе.</w:t>
      </w:r>
    </w:p>
    <w:p w:rsidR="00000000" w:rsidDel="00000000" w:rsidP="00000000" w:rsidRDefault="00000000" w:rsidRPr="00000000" w14:paraId="0000054C">
      <w:pPr>
        <w:pStyle w:val="Heading1"/>
        <w:numPr>
          <w:ilvl w:val="1"/>
          <w:numId w:val="17"/>
        </w:numPr>
        <w:tabs>
          <w:tab w:val="left" w:pos="2405"/>
        </w:tabs>
        <w:spacing w:line="276" w:lineRule="auto"/>
        <w:ind w:left="1275" w:right="2873" w:firstLine="709"/>
        <w:rPr/>
      </w:pPr>
      <w:r w:rsidDel="00000000" w:rsidR="00000000" w:rsidRPr="00000000">
        <w:rPr>
          <w:rtl w:val="0"/>
        </w:rPr>
        <w:t xml:space="preserve">МАТЕРИАЛЫ, ОБОРУДОВАНИЕ И ИНСТРУМЕНТЫ В ИНСТРУМЕНТАЛЬНОМ ЯЩИКЕ (ТУЛБОКС, TOOLBOX)</w:t>
      </w:r>
    </w:p>
    <w:p w:rsidR="00000000" w:rsidDel="00000000" w:rsidP="00000000" w:rsidRDefault="00000000" w:rsidRPr="00000000" w14:paraId="00000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оборудование и материалы будут предоставлены Организаторами.</w:t>
      </w:r>
    </w:p>
    <w:p w:rsidR="00000000" w:rsidDel="00000000" w:rsidP="00000000" w:rsidRDefault="00000000" w:rsidRPr="00000000" w14:paraId="0000054E">
      <w:pPr>
        <w:pStyle w:val="Heading1"/>
        <w:numPr>
          <w:ilvl w:val="1"/>
          <w:numId w:val="17"/>
        </w:numPr>
        <w:tabs>
          <w:tab w:val="left" w:pos="2405"/>
        </w:tabs>
        <w:spacing w:before="32" w:lineRule="auto"/>
        <w:ind w:left="2405" w:hanging="420.99999999999994"/>
        <w:rPr/>
      </w:pPr>
      <w:r w:rsidDel="00000000" w:rsidR="00000000" w:rsidRPr="00000000">
        <w:rPr>
          <w:rtl w:val="0"/>
        </w:rPr>
        <w:t xml:space="preserve">МАТЕРИАЛЫ И ОБОРУДОВАНИЕ, ЗАПРЕЩЕННЫЕ НА ПЛОЩАДКЕ</w:t>
      </w:r>
    </w:p>
    <w:p w:rsidR="00000000" w:rsidDel="00000000" w:rsidP="00000000" w:rsidRDefault="00000000" w:rsidRPr="00000000" w14:paraId="00000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Участникам не разрешается приносить в зону соревнований какие-либо личные вещи</w:t>
      </w:r>
    </w:p>
    <w:p w:rsidR="00000000" w:rsidDel="00000000" w:rsidP="00000000" w:rsidRDefault="00000000" w:rsidRPr="00000000" w14:paraId="00000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2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(карты памяти, а также средства коммуникации, например, мобильные телефоны).</w:t>
      </w:r>
    </w:p>
    <w:p w:rsidR="00000000" w:rsidDel="00000000" w:rsidP="00000000" w:rsidRDefault="00000000" w:rsidRPr="00000000" w14:paraId="00000551">
      <w:pPr>
        <w:pStyle w:val="Heading1"/>
        <w:numPr>
          <w:ilvl w:val="1"/>
          <w:numId w:val="17"/>
        </w:numPr>
        <w:tabs>
          <w:tab w:val="left" w:pos="2405"/>
        </w:tabs>
        <w:spacing w:before="40" w:lineRule="auto"/>
        <w:ind w:left="2405" w:hanging="420.99999999999994"/>
        <w:rPr/>
      </w:pPr>
      <w:r w:rsidDel="00000000" w:rsidR="00000000" w:rsidRPr="00000000">
        <w:rPr>
          <w:rtl w:val="0"/>
        </w:rPr>
        <w:t xml:space="preserve">ПРЕДЛАГАЕМАЯ СХЕМА КОНКУРСНОЙ ПЛОЩАДКИ</w:t>
      </w:r>
    </w:p>
    <w:p w:rsidR="00000000" w:rsidDel="00000000" w:rsidP="00000000" w:rsidRDefault="00000000" w:rsidRPr="00000000" w14:paraId="00000552">
      <w:pPr>
        <w:spacing w:before="46" w:lineRule="auto"/>
        <w:ind w:left="1984" w:firstLine="0"/>
        <w:rPr>
          <w:sz w:val="24"/>
          <w:szCs w:val="24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sz w:val="24"/>
          <w:szCs w:val="24"/>
          <w:rtl w:val="0"/>
        </w:rPr>
        <w:t xml:space="preserve">Схема конкурсной площадки (</w:t>
      </w:r>
      <w:r w:rsidDel="00000000" w:rsidR="00000000" w:rsidRPr="00000000">
        <w:rPr>
          <w:i w:val="1"/>
          <w:sz w:val="24"/>
          <w:szCs w:val="24"/>
          <w:rtl w:val="0"/>
        </w:rPr>
        <w:t xml:space="preserve">см. иллюстрацию</w:t>
      </w:r>
      <w:r w:rsidDel="00000000" w:rsidR="00000000" w:rsidRPr="00000000">
        <w:rPr>
          <w:sz w:val="24"/>
          <w:szCs w:val="24"/>
          <w:rtl w:val="0"/>
        </w:rPr>
        <w:t xml:space="preserve">).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1359023</wp:posOffset>
            </wp:positionH>
            <wp:positionV relativeFrom="paragraph">
              <wp:posOffset>277153</wp:posOffset>
            </wp:positionV>
            <wp:extent cx="5319391" cy="2848356"/>
            <wp:effectExtent b="0" l="0" r="0" t="0"/>
            <wp:wrapTopAndBottom distB="0" distT="0"/>
            <wp:docPr id="3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9391" cy="28483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4"/>
        </w:tabs>
        <w:spacing w:after="0" w:before="90" w:line="240" w:lineRule="auto"/>
        <w:ind w:left="150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8de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8de6"/>
          <w:sz w:val="24"/>
          <w:szCs w:val="24"/>
          <w:u w:val="none"/>
          <w:shd w:fill="auto" w:val="clear"/>
          <w:vertAlign w:val="baseline"/>
          <w:rtl w:val="0"/>
        </w:rPr>
        <w:t xml:space="preserve">        9. ОСОБЫЕ ПРАВИЛА ВОЗРАСТНОЙ ГРУППЫ 14-16 ЛЕТ</w:t>
      </w:r>
    </w:p>
    <w:p w:rsidR="00000000" w:rsidDel="00000000" w:rsidP="00000000" w:rsidRDefault="00000000" w:rsidRPr="00000000" w14:paraId="00000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1275" w:right="7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Компетенция Предпринимательство - Юниоры (14-16 лет) направлена на формирование профессиональных ролей и занятий, в качестве “предпринимателя” и “разработчик проекта”.</w:t>
      </w:r>
    </w:p>
    <w:p w:rsidR="00000000" w:rsidDel="00000000" w:rsidP="00000000" w:rsidRDefault="00000000" w:rsidRPr="00000000" w14:paraId="00000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разработке конкурсного задания необходимо учитывать развитие следующих знаний, умений и навыков по компетенции Предпринимательство - Юниоры (14-16 лет):</w:t>
      </w:r>
    </w:p>
    <w:p w:rsidR="00000000" w:rsidDel="00000000" w:rsidP="00000000" w:rsidRDefault="00000000" w:rsidRPr="00000000" w14:paraId="00000557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2" w:line="276" w:lineRule="auto"/>
        <w:ind w:left="1996" w:right="72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инновационной творческой деятельности в процессе решения прикладных задач;</w:t>
      </w:r>
    </w:p>
    <w:p w:rsidR="00000000" w:rsidDel="00000000" w:rsidP="00000000" w:rsidRDefault="00000000" w:rsidRPr="00000000" w14:paraId="00000558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0" w:line="276" w:lineRule="auto"/>
        <w:ind w:left="1996" w:right="72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представлений о социальных и этических аспектах предпринимательской деятельности;</w:t>
      </w:r>
    </w:p>
    <w:p w:rsidR="00000000" w:rsidDel="00000000" w:rsidP="00000000" w:rsidRDefault="00000000" w:rsidRPr="00000000" w14:paraId="00000559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0" w:line="275" w:lineRule="auto"/>
        <w:ind w:left="19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экологическое мышление в разных формах деятельности;</w:t>
      </w:r>
    </w:p>
    <w:p w:rsidR="00000000" w:rsidDel="00000000" w:rsidP="00000000" w:rsidRDefault="00000000" w:rsidRPr="00000000" w14:paraId="0000055A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40" w:line="276" w:lineRule="auto"/>
        <w:ind w:left="1996" w:right="7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000000" w:rsidDel="00000000" w:rsidP="00000000" w:rsidRDefault="00000000" w:rsidRPr="00000000" w14:paraId="0000055B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0" w:line="276" w:lineRule="auto"/>
        <w:ind w:left="1996" w:right="7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приобретать и анализировать практический опыт, соответствующего интересам и способностям (профессиональная ориентация);</w:t>
      </w:r>
    </w:p>
    <w:p w:rsidR="00000000" w:rsidDel="00000000" w:rsidP="00000000" w:rsidRDefault="00000000" w:rsidRPr="00000000" w14:paraId="0000055C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3" w:line="276" w:lineRule="auto"/>
        <w:ind w:left="1996" w:right="72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включаться в процессы преобразования социальной среды населенного пункта, формирования лидерских качеств, опыта социальной деятельности, реализации социальных проектов и программ;</w:t>
      </w:r>
    </w:p>
    <w:p w:rsidR="00000000" w:rsidDel="00000000" w:rsidP="00000000" w:rsidRDefault="00000000" w:rsidRPr="00000000" w14:paraId="0000055D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0" w:line="276" w:lineRule="auto"/>
        <w:ind w:left="1996" w:right="7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опыта самостоятельной образовательной, общественной, проектно- исследовательской и художественной деятельности;</w:t>
      </w:r>
    </w:p>
    <w:p w:rsidR="00000000" w:rsidDel="00000000" w:rsidP="00000000" w:rsidRDefault="00000000" w:rsidRPr="00000000" w14:paraId="0000055E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0" w:line="276" w:lineRule="auto"/>
        <w:ind w:left="1996" w:right="72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экологическую грамотность, навыков здорового и безопасного для человека и окружающей его среды образа жизни;</w:t>
      </w:r>
    </w:p>
    <w:p w:rsidR="00000000" w:rsidDel="00000000" w:rsidP="00000000" w:rsidRDefault="00000000" w:rsidRPr="00000000" w14:paraId="0000055F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0" w:line="278.00000000000006" w:lineRule="auto"/>
        <w:ind w:left="1996" w:right="7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систему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000000" w:rsidDel="00000000" w:rsidP="00000000" w:rsidRDefault="00000000" w:rsidRPr="00000000" w14:paraId="00000560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0" w:line="276" w:lineRule="auto"/>
        <w:ind w:left="1996" w:right="72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знания о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</w:t>
      </w:r>
    </w:p>
    <w:p w:rsidR="00000000" w:rsidDel="00000000" w:rsidP="00000000" w:rsidRDefault="00000000" w:rsidRPr="00000000" w14:paraId="00000561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0" w:line="276" w:lineRule="auto"/>
        <w:ind w:left="1996" w:right="72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демонстрировать образцы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000000" w:rsidDel="00000000" w:rsidP="00000000" w:rsidRDefault="00000000" w:rsidRPr="00000000" w14:paraId="00000562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0" w:line="276" w:lineRule="auto"/>
        <w:ind w:left="1996" w:right="72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владеть навыками поиска актуальной экономической информации в различных источниках, включая Интернет;</w:t>
      </w:r>
    </w:p>
    <w:p w:rsidR="00000000" w:rsidDel="00000000" w:rsidP="00000000" w:rsidRDefault="00000000" w:rsidRPr="00000000" w14:paraId="00000563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0" w:line="275" w:lineRule="auto"/>
        <w:ind w:left="1996" w:right="0" w:hanging="36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умение различать факты, аргументы и оценочные суждения;</w:t>
      </w:r>
    </w:p>
    <w:p w:rsidR="00000000" w:rsidDel="00000000" w:rsidP="00000000" w:rsidRDefault="00000000" w:rsidRPr="00000000" w14:paraId="00000564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31" w:line="276" w:lineRule="auto"/>
        <w:ind w:left="1996" w:right="72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анализировать, преобразовывать и использовать экономическую информацию для решения практических задач в реальной жизни;</w:t>
      </w:r>
    </w:p>
    <w:p w:rsidR="00000000" w:rsidDel="00000000" w:rsidP="00000000" w:rsidRDefault="00000000" w:rsidRPr="00000000" w14:paraId="00000565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</w:tabs>
        <w:spacing w:after="0" w:before="0" w:line="276" w:lineRule="auto"/>
        <w:ind w:left="1996" w:right="724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навык проектной деятельности: умение разрабатывать и реализовывать проекты на основе базовых экономических знаний и ценностных ориентиров;</w:t>
      </w:r>
    </w:p>
    <w:p w:rsidR="00000000" w:rsidDel="00000000" w:rsidP="00000000" w:rsidRDefault="00000000" w:rsidRPr="00000000" w14:paraId="00000566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  <w:tab w:val="left" w:pos="1996"/>
          <w:tab w:val="left" w:pos="3290"/>
          <w:tab w:val="left" w:pos="4736"/>
          <w:tab w:val="left" w:pos="5639"/>
          <w:tab w:val="left" w:pos="5973"/>
          <w:tab w:val="left" w:pos="7945"/>
          <w:tab w:val="left" w:pos="8906"/>
          <w:tab w:val="left" w:pos="9464"/>
        </w:tabs>
        <w:spacing w:after="0" w:before="3" w:line="276" w:lineRule="auto"/>
        <w:ind w:left="1996" w:right="72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060" w:top="1480" w:left="140" w:right="120" w:header="408" w:footer="50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</w:t>
        <w:tab/>
        <w:t xml:space="preserve">полученные</w:t>
        <w:tab/>
        <w:t xml:space="preserve">знания</w:t>
        <w:tab/>
        <w:t xml:space="preserve">и</w:t>
        <w:tab/>
        <w:t xml:space="preserve">сформированные</w:t>
        <w:tab/>
        <w:t xml:space="preserve">навыки</w:t>
        <w:tab/>
        <w:t xml:space="preserve">для</w:t>
        <w:tab/>
        <w:t xml:space="preserve">эффективного исполнения основных социально-экономических ролей (потребителя, производителя,</w:t>
      </w:r>
    </w:p>
    <w:p w:rsidR="00000000" w:rsidDel="00000000" w:rsidP="00000000" w:rsidRDefault="00000000" w:rsidRPr="00000000" w14:paraId="00000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6" w:lineRule="auto"/>
        <w:ind w:left="1996" w:right="7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покупателя, продавца, заемщика, акционера, наемного работника, работодателя, налогоплательщика);</w:t>
      </w:r>
    </w:p>
    <w:p w:rsidR="00000000" w:rsidDel="00000000" w:rsidP="00000000" w:rsidRDefault="00000000" w:rsidRPr="00000000" w14:paraId="00000569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0" w:line="276" w:lineRule="auto"/>
        <w:ind w:left="1996" w:right="72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способность к личностному самоопределению и самореализации в экономической деятельности в области предпринимательства; знание особенностей современного рынка труда, владение этикой трудовых отношений; понимание места и роли России в современной мировой экономике; умение ориентироваться в текущих экономических событиях в России и в мире;</w:t>
      </w:r>
    </w:p>
    <w:p w:rsidR="00000000" w:rsidDel="00000000" w:rsidP="00000000" w:rsidRDefault="00000000" w:rsidRPr="00000000" w14:paraId="0000056A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0" w:line="276" w:lineRule="auto"/>
        <w:ind w:left="1996" w:right="7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владеть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000000" w:rsidDel="00000000" w:rsidP="00000000" w:rsidRDefault="00000000" w:rsidRPr="00000000" w14:paraId="0000056B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0" w:line="276" w:lineRule="auto"/>
        <w:ind w:left="1996" w:right="7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аргументировать собственную точку зрения по показателям экономической эффективности проекта;</w:t>
      </w:r>
    </w:p>
    <w:p w:rsidR="00000000" w:rsidDel="00000000" w:rsidP="00000000" w:rsidRDefault="00000000" w:rsidRPr="00000000" w14:paraId="0000056C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0" w:line="276" w:lineRule="auto"/>
        <w:ind w:left="1996" w:right="7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демонстрировать навыки коммуникативной, учебно-исследовательской деятельности, критического мышления;</w:t>
      </w:r>
    </w:p>
    <w:p w:rsidR="00000000" w:rsidDel="00000000" w:rsidP="00000000" w:rsidRDefault="00000000" w:rsidRPr="00000000" w14:paraId="0000056D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6"/>
        </w:tabs>
        <w:spacing w:after="0" w:before="0" w:line="278.00000000000006" w:lineRule="auto"/>
        <w:ind w:left="1996" w:right="7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определять и ставить цели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000000" w:rsidDel="00000000" w:rsidP="00000000" w:rsidRDefault="00000000" w:rsidRPr="00000000" w14:paraId="00000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19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Время на выполнения задания не должно превышать 4-5 часов в день.</w:t>
      </w:r>
    </w:p>
    <w:p w:rsidR="00000000" w:rsidDel="00000000" w:rsidP="00000000" w:rsidRDefault="00000000" w:rsidRPr="00000000" w14:paraId="00000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76" w:lineRule="auto"/>
        <w:ind w:left="1275" w:right="724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WSSS.</w:t>
      </w:r>
    </w:p>
    <w:p w:rsidR="00000000" w:rsidDel="00000000" w:rsidP="00000000" w:rsidRDefault="00000000" w:rsidRPr="00000000" w14:paraId="00000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1275" w:right="7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Техническое описание компетенции действует в полном объеме для Юниоров (возрастная категория 14-16 лет), за исключением разделов WSSS не соответствующих возможностям возрастной категории.</w:t>
      </w:r>
    </w:p>
    <w:sectPr>
      <w:type w:val="nextPage"/>
      <w:pgSz w:h="16840" w:w="11900" w:orient="portrait"/>
      <w:pgMar w:bottom="1060" w:top="1480" w:left="140" w:right="120" w:header="408" w:footer="50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6574534</wp:posOffset>
          </wp:positionH>
          <wp:positionV relativeFrom="page">
            <wp:posOffset>259080</wp:posOffset>
          </wp:positionV>
          <wp:extent cx="829565" cy="685800"/>
          <wp:effectExtent b="0" l="0" r="0" t="0"/>
          <wp:wrapSquare wrapText="bothSides" distB="0" distT="0" distL="0" distR="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9565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"/>
      <w:lvlJc w:val="left"/>
      <w:pPr>
        <w:ind w:left="2585" w:hanging="600"/>
      </w:pPr>
      <w:rPr/>
    </w:lvl>
    <w:lvl w:ilvl="1">
      <w:start w:val="4"/>
      <w:numFmt w:val="decimal"/>
      <w:lvlText w:val="%1.%2"/>
      <w:lvlJc w:val="left"/>
      <w:pPr>
        <w:ind w:left="2585" w:hanging="600"/>
      </w:pPr>
      <w:rPr/>
    </w:lvl>
    <w:lvl w:ilvl="2">
      <w:start w:val="1"/>
      <w:numFmt w:val="decimal"/>
      <w:lvlText w:val="%1.%2.%3."/>
      <w:lvlJc w:val="left"/>
      <w:pPr>
        <w:ind w:left="2585" w:hanging="60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3">
      <w:start w:val="1"/>
      <w:numFmt w:val="bullet"/>
      <w:lvlText w:val="•"/>
      <w:lvlJc w:val="left"/>
      <w:pPr>
        <w:ind w:left="5298" w:hanging="600"/>
      </w:pPr>
      <w:rPr/>
    </w:lvl>
    <w:lvl w:ilvl="4">
      <w:start w:val="1"/>
      <w:numFmt w:val="bullet"/>
      <w:lvlText w:val="•"/>
      <w:lvlJc w:val="left"/>
      <w:pPr>
        <w:ind w:left="6204" w:hanging="600"/>
      </w:pPr>
      <w:rPr/>
    </w:lvl>
    <w:lvl w:ilvl="5">
      <w:start w:val="1"/>
      <w:numFmt w:val="bullet"/>
      <w:lvlText w:val="•"/>
      <w:lvlJc w:val="left"/>
      <w:pPr>
        <w:ind w:left="7110" w:hanging="600"/>
      </w:pPr>
      <w:rPr/>
    </w:lvl>
    <w:lvl w:ilvl="6">
      <w:start w:val="1"/>
      <w:numFmt w:val="bullet"/>
      <w:lvlText w:val="•"/>
      <w:lvlJc w:val="left"/>
      <w:pPr>
        <w:ind w:left="8016" w:hanging="600"/>
      </w:pPr>
      <w:rPr/>
    </w:lvl>
    <w:lvl w:ilvl="7">
      <w:start w:val="1"/>
      <w:numFmt w:val="bullet"/>
      <w:lvlText w:val="•"/>
      <w:lvlJc w:val="left"/>
      <w:pPr>
        <w:ind w:left="8922" w:hanging="600"/>
      </w:pPr>
      <w:rPr/>
    </w:lvl>
    <w:lvl w:ilvl="8">
      <w:start w:val="1"/>
      <w:numFmt w:val="bullet"/>
      <w:lvlText w:val="•"/>
      <w:lvlJc w:val="left"/>
      <w:pPr>
        <w:ind w:left="9828" w:hanging="6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1841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1276" w:hanging="731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928" w:hanging="731"/>
      </w:pPr>
      <w:rPr/>
    </w:lvl>
    <w:lvl w:ilvl="3">
      <w:start w:val="1"/>
      <w:numFmt w:val="bullet"/>
      <w:lvlText w:val="•"/>
      <w:lvlJc w:val="left"/>
      <w:pPr>
        <w:ind w:left="4017" w:hanging="731"/>
      </w:pPr>
      <w:rPr/>
    </w:lvl>
    <w:lvl w:ilvl="4">
      <w:start w:val="1"/>
      <w:numFmt w:val="bullet"/>
      <w:lvlText w:val="•"/>
      <w:lvlJc w:val="left"/>
      <w:pPr>
        <w:ind w:left="5106" w:hanging="731"/>
      </w:pPr>
      <w:rPr/>
    </w:lvl>
    <w:lvl w:ilvl="5">
      <w:start w:val="1"/>
      <w:numFmt w:val="bullet"/>
      <w:lvlText w:val="•"/>
      <w:lvlJc w:val="left"/>
      <w:pPr>
        <w:ind w:left="6195" w:hanging="731"/>
      </w:pPr>
      <w:rPr/>
    </w:lvl>
    <w:lvl w:ilvl="6">
      <w:start w:val="1"/>
      <w:numFmt w:val="bullet"/>
      <w:lvlText w:val="•"/>
      <w:lvlJc w:val="left"/>
      <w:pPr>
        <w:ind w:left="7284" w:hanging="731"/>
      </w:pPr>
      <w:rPr/>
    </w:lvl>
    <w:lvl w:ilvl="7">
      <w:start w:val="1"/>
      <w:numFmt w:val="bullet"/>
      <w:lvlText w:val="•"/>
      <w:lvlJc w:val="left"/>
      <w:pPr>
        <w:ind w:left="8373" w:hanging="731.0000000000009"/>
      </w:pPr>
      <w:rPr/>
    </w:lvl>
    <w:lvl w:ilvl="8">
      <w:start w:val="1"/>
      <w:numFmt w:val="bullet"/>
      <w:lvlText w:val="•"/>
      <w:lvlJc w:val="left"/>
      <w:pPr>
        <w:ind w:left="9462" w:hanging="731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99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964" w:hanging="360"/>
      </w:pPr>
      <w:rPr/>
    </w:lvl>
    <w:lvl w:ilvl="2">
      <w:start w:val="1"/>
      <w:numFmt w:val="bullet"/>
      <w:lvlText w:val="•"/>
      <w:lvlJc w:val="left"/>
      <w:pPr>
        <w:ind w:left="3928" w:hanging="360"/>
      </w:pPr>
      <w:rPr/>
    </w:lvl>
    <w:lvl w:ilvl="3">
      <w:start w:val="1"/>
      <w:numFmt w:val="bullet"/>
      <w:lvlText w:val="•"/>
      <w:lvlJc w:val="left"/>
      <w:pPr>
        <w:ind w:left="4892" w:hanging="360"/>
      </w:pPr>
      <w:rPr/>
    </w:lvl>
    <w:lvl w:ilvl="4">
      <w:start w:val="1"/>
      <w:numFmt w:val="bullet"/>
      <w:lvlText w:val="•"/>
      <w:lvlJc w:val="left"/>
      <w:pPr>
        <w:ind w:left="5856" w:hanging="360"/>
      </w:pPr>
      <w:rPr/>
    </w:lvl>
    <w:lvl w:ilvl="5">
      <w:start w:val="1"/>
      <w:numFmt w:val="bullet"/>
      <w:lvlText w:val="•"/>
      <w:lvlJc w:val="left"/>
      <w:pPr>
        <w:ind w:left="6820" w:hanging="360"/>
      </w:pPr>
      <w:rPr/>
    </w:lvl>
    <w:lvl w:ilvl="6">
      <w:start w:val="1"/>
      <w:numFmt w:val="bullet"/>
      <w:lvlText w:val="•"/>
      <w:lvlJc w:val="left"/>
      <w:pPr>
        <w:ind w:left="7784" w:hanging="360"/>
      </w:pPr>
      <w:rPr/>
    </w:lvl>
    <w:lvl w:ilvl="7">
      <w:start w:val="1"/>
      <w:numFmt w:val="bullet"/>
      <w:lvlText w:val="•"/>
      <w:lvlJc w:val="left"/>
      <w:pPr>
        <w:ind w:left="8748" w:hanging="360"/>
      </w:pPr>
      <w:rPr/>
    </w:lvl>
    <w:lvl w:ilvl="8">
      <w:start w:val="1"/>
      <w:numFmt w:val="bullet"/>
      <w:lvlText w:val="•"/>
      <w:lvlJc w:val="left"/>
      <w:pPr>
        <w:ind w:left="9712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2127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▪"/>
      <w:lvlJc w:val="left"/>
      <w:pPr>
        <w:ind w:left="3065" w:hanging="36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4013" w:hanging="360"/>
      </w:pPr>
      <w:rPr/>
    </w:lvl>
    <w:lvl w:ilvl="3">
      <w:start w:val="1"/>
      <w:numFmt w:val="bullet"/>
      <w:lvlText w:val="•"/>
      <w:lvlJc w:val="left"/>
      <w:pPr>
        <w:ind w:left="4966" w:hanging="360"/>
      </w:pPr>
      <w:rPr/>
    </w:lvl>
    <w:lvl w:ilvl="4">
      <w:start w:val="1"/>
      <w:numFmt w:val="bullet"/>
      <w:lvlText w:val="•"/>
      <w:lvlJc w:val="left"/>
      <w:pPr>
        <w:ind w:left="5920" w:hanging="360"/>
      </w:pPr>
      <w:rPr/>
    </w:lvl>
    <w:lvl w:ilvl="5">
      <w:start w:val="1"/>
      <w:numFmt w:val="bullet"/>
      <w:lvlText w:val="•"/>
      <w:lvlJc w:val="left"/>
      <w:pPr>
        <w:ind w:left="6873" w:hanging="360"/>
      </w:pPr>
      <w:rPr/>
    </w:lvl>
    <w:lvl w:ilvl="6">
      <w:start w:val="1"/>
      <w:numFmt w:val="bullet"/>
      <w:lvlText w:val="•"/>
      <w:lvlJc w:val="left"/>
      <w:pPr>
        <w:ind w:left="7826" w:hanging="360"/>
      </w:pPr>
      <w:rPr/>
    </w:lvl>
    <w:lvl w:ilvl="7">
      <w:start w:val="1"/>
      <w:numFmt w:val="bullet"/>
      <w:lvlText w:val="•"/>
      <w:lvlJc w:val="left"/>
      <w:pPr>
        <w:ind w:left="8780" w:hanging="360"/>
      </w:pPr>
      <w:rPr/>
    </w:lvl>
    <w:lvl w:ilvl="8">
      <w:start w:val="1"/>
      <w:numFmt w:val="bullet"/>
      <w:lvlText w:val="•"/>
      <w:lvlJc w:val="left"/>
      <w:pPr>
        <w:ind w:left="9733" w:hanging="36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270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594" w:hanging="360"/>
      </w:pPr>
      <w:rPr/>
    </w:lvl>
    <w:lvl w:ilvl="2">
      <w:start w:val="1"/>
      <w:numFmt w:val="bullet"/>
      <w:lvlText w:val="•"/>
      <w:lvlJc w:val="left"/>
      <w:pPr>
        <w:ind w:left="4488" w:hanging="360"/>
      </w:pPr>
      <w:rPr/>
    </w:lvl>
    <w:lvl w:ilvl="3">
      <w:start w:val="1"/>
      <w:numFmt w:val="bullet"/>
      <w:lvlText w:val="•"/>
      <w:lvlJc w:val="left"/>
      <w:pPr>
        <w:ind w:left="5382" w:hanging="360"/>
      </w:pPr>
      <w:rPr/>
    </w:lvl>
    <w:lvl w:ilvl="4">
      <w:start w:val="1"/>
      <w:numFmt w:val="bullet"/>
      <w:lvlText w:val="•"/>
      <w:lvlJc w:val="left"/>
      <w:pPr>
        <w:ind w:left="6276" w:hanging="360"/>
      </w:pPr>
      <w:rPr/>
    </w:lvl>
    <w:lvl w:ilvl="5">
      <w:start w:val="1"/>
      <w:numFmt w:val="bullet"/>
      <w:lvlText w:val="•"/>
      <w:lvlJc w:val="left"/>
      <w:pPr>
        <w:ind w:left="7170" w:hanging="360"/>
      </w:pPr>
      <w:rPr/>
    </w:lvl>
    <w:lvl w:ilvl="6">
      <w:start w:val="1"/>
      <w:numFmt w:val="bullet"/>
      <w:lvlText w:val="•"/>
      <w:lvlJc w:val="left"/>
      <w:pPr>
        <w:ind w:left="8064" w:hanging="360"/>
      </w:pPr>
      <w:rPr/>
    </w:lvl>
    <w:lvl w:ilvl="7">
      <w:start w:val="1"/>
      <w:numFmt w:val="bullet"/>
      <w:lvlText w:val="•"/>
      <w:lvlJc w:val="left"/>
      <w:pPr>
        <w:ind w:left="8958" w:hanging="360"/>
      </w:pPr>
      <w:rPr/>
    </w:lvl>
    <w:lvl w:ilvl="8">
      <w:start w:val="1"/>
      <w:numFmt w:val="bullet"/>
      <w:lvlText w:val="•"/>
      <w:lvlJc w:val="left"/>
      <w:pPr>
        <w:ind w:left="9852" w:hanging="36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16">
    <w:lvl w:ilvl="0">
      <w:start w:val="1"/>
      <w:numFmt w:val="bullet"/>
      <w:lvlText w:val="-"/>
      <w:lvlJc w:val="left"/>
      <w:pPr>
        <w:ind w:left="199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964" w:hanging="360"/>
      </w:pPr>
      <w:rPr/>
    </w:lvl>
    <w:lvl w:ilvl="2">
      <w:start w:val="1"/>
      <w:numFmt w:val="bullet"/>
      <w:lvlText w:val="•"/>
      <w:lvlJc w:val="left"/>
      <w:pPr>
        <w:ind w:left="3928" w:hanging="360"/>
      </w:pPr>
      <w:rPr/>
    </w:lvl>
    <w:lvl w:ilvl="3">
      <w:start w:val="1"/>
      <w:numFmt w:val="bullet"/>
      <w:lvlText w:val="•"/>
      <w:lvlJc w:val="left"/>
      <w:pPr>
        <w:ind w:left="4892" w:hanging="360"/>
      </w:pPr>
      <w:rPr/>
    </w:lvl>
    <w:lvl w:ilvl="4">
      <w:start w:val="1"/>
      <w:numFmt w:val="bullet"/>
      <w:lvlText w:val="•"/>
      <w:lvlJc w:val="left"/>
      <w:pPr>
        <w:ind w:left="5856" w:hanging="360"/>
      </w:pPr>
      <w:rPr/>
    </w:lvl>
    <w:lvl w:ilvl="5">
      <w:start w:val="1"/>
      <w:numFmt w:val="bullet"/>
      <w:lvlText w:val="•"/>
      <w:lvlJc w:val="left"/>
      <w:pPr>
        <w:ind w:left="6820" w:hanging="360"/>
      </w:pPr>
      <w:rPr/>
    </w:lvl>
    <w:lvl w:ilvl="6">
      <w:start w:val="1"/>
      <w:numFmt w:val="bullet"/>
      <w:lvlText w:val="•"/>
      <w:lvlJc w:val="left"/>
      <w:pPr>
        <w:ind w:left="7784" w:hanging="360"/>
      </w:pPr>
      <w:rPr/>
    </w:lvl>
    <w:lvl w:ilvl="7">
      <w:start w:val="1"/>
      <w:numFmt w:val="bullet"/>
      <w:lvlText w:val="•"/>
      <w:lvlJc w:val="left"/>
      <w:pPr>
        <w:ind w:left="8748" w:hanging="360"/>
      </w:pPr>
      <w:rPr/>
    </w:lvl>
    <w:lvl w:ilvl="8">
      <w:start w:val="1"/>
      <w:numFmt w:val="bullet"/>
      <w:lvlText w:val="•"/>
      <w:lvlJc w:val="left"/>
      <w:pPr>
        <w:ind w:left="9712" w:hanging="360"/>
      </w:pPr>
      <w:rPr/>
    </w:lvl>
  </w:abstractNum>
  <w:abstractNum w:abstractNumId="17">
    <w:lvl w:ilvl="0">
      <w:start w:val="8"/>
      <w:numFmt w:val="decimal"/>
      <w:lvlText w:val="%1"/>
      <w:lvlJc w:val="left"/>
      <w:pPr>
        <w:ind w:left="2405" w:hanging="420"/>
      </w:pPr>
      <w:rPr/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1"/>
      <w:numFmt w:val="bullet"/>
      <w:lvlText w:val="•"/>
      <w:lvlJc w:val="left"/>
      <w:pPr>
        <w:ind w:left="4248" w:hanging="420"/>
      </w:pPr>
      <w:rPr/>
    </w:lvl>
    <w:lvl w:ilvl="3">
      <w:start w:val="1"/>
      <w:numFmt w:val="bullet"/>
      <w:lvlText w:val="•"/>
      <w:lvlJc w:val="left"/>
      <w:pPr>
        <w:ind w:left="5172" w:hanging="420"/>
      </w:pPr>
      <w:rPr/>
    </w:lvl>
    <w:lvl w:ilvl="4">
      <w:start w:val="1"/>
      <w:numFmt w:val="bullet"/>
      <w:lvlText w:val="•"/>
      <w:lvlJc w:val="left"/>
      <w:pPr>
        <w:ind w:left="6096" w:hanging="420"/>
      </w:pPr>
      <w:rPr/>
    </w:lvl>
    <w:lvl w:ilvl="5">
      <w:start w:val="1"/>
      <w:numFmt w:val="bullet"/>
      <w:lvlText w:val="•"/>
      <w:lvlJc w:val="left"/>
      <w:pPr>
        <w:ind w:left="7020" w:hanging="420"/>
      </w:pPr>
      <w:rPr/>
    </w:lvl>
    <w:lvl w:ilvl="6">
      <w:start w:val="1"/>
      <w:numFmt w:val="bullet"/>
      <w:lvlText w:val="•"/>
      <w:lvlJc w:val="left"/>
      <w:pPr>
        <w:ind w:left="7944" w:hanging="420"/>
      </w:pPr>
      <w:rPr/>
    </w:lvl>
    <w:lvl w:ilvl="7">
      <w:start w:val="1"/>
      <w:numFmt w:val="bullet"/>
      <w:lvlText w:val="•"/>
      <w:lvlJc w:val="left"/>
      <w:pPr>
        <w:ind w:left="8868" w:hanging="420"/>
      </w:pPr>
      <w:rPr/>
    </w:lvl>
    <w:lvl w:ilvl="8">
      <w:start w:val="1"/>
      <w:numFmt w:val="bullet"/>
      <w:lvlText w:val="•"/>
      <w:lvlJc w:val="left"/>
      <w:pPr>
        <w:ind w:left="9792" w:hanging="420"/>
      </w:pPr>
      <w:rPr/>
    </w:lvl>
  </w:abstractNum>
  <w:abstractNum w:abstractNumId="18">
    <w:lvl w:ilvl="0">
      <w:start w:val="6"/>
      <w:numFmt w:val="decimal"/>
      <w:lvlText w:val="%1"/>
      <w:lvlJc w:val="left"/>
      <w:pPr>
        <w:ind w:left="2405" w:hanging="420"/>
      </w:pPr>
      <w:rPr/>
    </w:lvl>
    <w:lvl w:ilvl="1">
      <w:start w:val="2"/>
      <w:numFmt w:val="decimal"/>
      <w:lvlText w:val="%1.%2."/>
      <w:lvlJc w:val="left"/>
      <w:pPr>
        <w:ind w:left="2405" w:hanging="42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1"/>
      <w:numFmt w:val="bullet"/>
      <w:lvlText w:val="●"/>
      <w:lvlJc w:val="left"/>
      <w:pPr>
        <w:ind w:left="2705" w:hanging="360"/>
      </w:pPr>
      <w:rPr>
        <w:rFonts w:ascii="Times New Roman" w:cs="Times New Roman" w:eastAsia="Times New Roman" w:hAnsi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4686" w:hanging="360"/>
      </w:pPr>
      <w:rPr/>
    </w:lvl>
    <w:lvl w:ilvl="4">
      <w:start w:val="1"/>
      <w:numFmt w:val="bullet"/>
      <w:lvlText w:val="•"/>
      <w:lvlJc w:val="left"/>
      <w:pPr>
        <w:ind w:left="5680" w:hanging="360"/>
      </w:pPr>
      <w:rPr/>
    </w:lvl>
    <w:lvl w:ilvl="5">
      <w:start w:val="1"/>
      <w:numFmt w:val="bullet"/>
      <w:lvlText w:val="•"/>
      <w:lvlJc w:val="left"/>
      <w:pPr>
        <w:ind w:left="6673" w:hanging="360"/>
      </w:pPr>
      <w:rPr/>
    </w:lvl>
    <w:lvl w:ilvl="6">
      <w:start w:val="1"/>
      <w:numFmt w:val="bullet"/>
      <w:lvlText w:val="•"/>
      <w:lvlJc w:val="left"/>
      <w:pPr>
        <w:ind w:left="7666" w:hanging="360"/>
      </w:pPr>
      <w:rPr/>
    </w:lvl>
    <w:lvl w:ilvl="7">
      <w:start w:val="1"/>
      <w:numFmt w:val="bullet"/>
      <w:lvlText w:val="•"/>
      <w:lvlJc w:val="left"/>
      <w:pPr>
        <w:ind w:left="8660" w:hanging="360"/>
      </w:pPr>
      <w:rPr/>
    </w:lvl>
    <w:lvl w:ilvl="8">
      <w:start w:val="1"/>
      <w:numFmt w:val="bullet"/>
      <w:lvlText w:val="•"/>
      <w:lvlJc w:val="left"/>
      <w:pPr>
        <w:ind w:left="9653" w:hanging="360"/>
      </w:pPr>
      <w:rPr/>
    </w:lvl>
  </w:abstractNum>
  <w:abstractNum w:abstractNumId="19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20">
    <w:lvl w:ilvl="0">
      <w:start w:val="5"/>
      <w:numFmt w:val="decimal"/>
      <w:lvlText w:val="%1"/>
      <w:lvlJc w:val="left"/>
      <w:pPr>
        <w:ind w:left="2585" w:hanging="600"/>
      </w:pPr>
      <w:rPr/>
    </w:lvl>
    <w:lvl w:ilvl="1">
      <w:start w:val="4"/>
      <w:numFmt w:val="decimal"/>
      <w:lvlText w:val="%1.%2"/>
      <w:lvlJc w:val="left"/>
      <w:pPr>
        <w:ind w:left="2585" w:hanging="600"/>
      </w:pPr>
      <w:rPr/>
    </w:lvl>
    <w:lvl w:ilvl="2">
      <w:start w:val="1"/>
      <w:numFmt w:val="decimal"/>
      <w:lvlText w:val="%1.%2.%3."/>
      <w:lvlJc w:val="left"/>
      <w:pPr>
        <w:ind w:left="2585" w:hanging="60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3">
      <w:start w:val="1"/>
      <w:numFmt w:val="bullet"/>
      <w:lvlText w:val="•"/>
      <w:lvlJc w:val="left"/>
      <w:pPr>
        <w:ind w:left="5298" w:hanging="600"/>
      </w:pPr>
      <w:rPr/>
    </w:lvl>
    <w:lvl w:ilvl="4">
      <w:start w:val="1"/>
      <w:numFmt w:val="bullet"/>
      <w:lvlText w:val="•"/>
      <w:lvlJc w:val="left"/>
      <w:pPr>
        <w:ind w:left="6204" w:hanging="600"/>
      </w:pPr>
      <w:rPr/>
    </w:lvl>
    <w:lvl w:ilvl="5">
      <w:start w:val="1"/>
      <w:numFmt w:val="bullet"/>
      <w:lvlText w:val="•"/>
      <w:lvlJc w:val="left"/>
      <w:pPr>
        <w:ind w:left="7110" w:hanging="600"/>
      </w:pPr>
      <w:rPr/>
    </w:lvl>
    <w:lvl w:ilvl="6">
      <w:start w:val="1"/>
      <w:numFmt w:val="bullet"/>
      <w:lvlText w:val="•"/>
      <w:lvlJc w:val="left"/>
      <w:pPr>
        <w:ind w:left="8016" w:hanging="600"/>
      </w:pPr>
      <w:rPr/>
    </w:lvl>
    <w:lvl w:ilvl="7">
      <w:start w:val="1"/>
      <w:numFmt w:val="bullet"/>
      <w:lvlText w:val="•"/>
      <w:lvlJc w:val="left"/>
      <w:pPr>
        <w:ind w:left="8922" w:hanging="600"/>
      </w:pPr>
      <w:rPr/>
    </w:lvl>
    <w:lvl w:ilvl="8">
      <w:start w:val="1"/>
      <w:numFmt w:val="bullet"/>
      <w:lvlText w:val="•"/>
      <w:lvlJc w:val="left"/>
      <w:pPr>
        <w:ind w:left="9828" w:hanging="600"/>
      </w:pPr>
      <w:rPr/>
    </w:lvl>
  </w:abstractNum>
  <w:abstractNum w:abstractNumId="21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22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23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1503" w:hanging="227.99999999999977"/>
      </w:pPr>
      <w:rPr>
        <w:rFonts w:ascii="Times New Roman" w:cs="Times New Roman" w:eastAsia="Times New Roman" w:hAnsi="Times New Roman"/>
        <w:b w:val="1"/>
        <w:color w:val="2c8de6"/>
        <w:sz w:val="24"/>
        <w:szCs w:val="24"/>
      </w:rPr>
    </w:lvl>
    <w:lvl w:ilvl="1">
      <w:start w:val="1"/>
      <w:numFmt w:val="decimal"/>
      <w:lvlText w:val="%1.%2."/>
      <w:lvlJc w:val="left"/>
      <w:pPr>
        <w:ind w:left="1696" w:hanging="42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1"/>
      <w:numFmt w:val="decimal"/>
      <w:lvlText w:val="%1.%2.%3"/>
      <w:lvlJc w:val="left"/>
      <w:pPr>
        <w:ind w:left="1985" w:hanging="731"/>
      </w:pPr>
      <w:rPr>
        <w:rFonts w:ascii="Times New Roman" w:cs="Times New Roman" w:eastAsia="Times New Roman" w:hAnsi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980" w:hanging="731"/>
      </w:pPr>
      <w:rPr/>
    </w:lvl>
    <w:lvl w:ilvl="4">
      <w:start w:val="1"/>
      <w:numFmt w:val="bullet"/>
      <w:lvlText w:val="•"/>
      <w:lvlJc w:val="left"/>
      <w:pPr>
        <w:ind w:left="2400" w:hanging="731"/>
      </w:pPr>
      <w:rPr/>
    </w:lvl>
    <w:lvl w:ilvl="5">
      <w:start w:val="1"/>
      <w:numFmt w:val="bullet"/>
      <w:lvlText w:val="•"/>
      <w:lvlJc w:val="left"/>
      <w:pPr>
        <w:ind w:left="3940" w:hanging="731"/>
      </w:pPr>
      <w:rPr/>
    </w:lvl>
    <w:lvl w:ilvl="6">
      <w:start w:val="1"/>
      <w:numFmt w:val="bullet"/>
      <w:lvlText w:val="•"/>
      <w:lvlJc w:val="left"/>
      <w:pPr>
        <w:ind w:left="5480" w:hanging="731"/>
      </w:pPr>
      <w:rPr/>
    </w:lvl>
    <w:lvl w:ilvl="7">
      <w:start w:val="1"/>
      <w:numFmt w:val="bullet"/>
      <w:lvlText w:val="•"/>
      <w:lvlJc w:val="left"/>
      <w:pPr>
        <w:ind w:left="7020" w:hanging="731"/>
      </w:pPr>
      <w:rPr/>
    </w:lvl>
    <w:lvl w:ilvl="8">
      <w:start w:val="1"/>
      <w:numFmt w:val="bullet"/>
      <w:lvlText w:val="•"/>
      <w:lvlJc w:val="left"/>
      <w:pPr>
        <w:ind w:left="8560" w:hanging="731"/>
      </w:pPr>
      <w:rPr/>
    </w:lvl>
  </w:abstractNum>
  <w:abstractNum w:abstractNumId="25">
    <w:lvl w:ilvl="0">
      <w:start w:val="8"/>
      <w:numFmt w:val="decimal"/>
      <w:lvlText w:val="%1."/>
      <w:lvlJc w:val="left"/>
      <w:pPr>
        <w:ind w:left="1516" w:hanging="24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1636" w:hanging="385"/>
      </w:pPr>
      <w:rPr>
        <w:rFonts w:ascii="Times New Roman" w:cs="Times New Roman" w:eastAsia="Times New Roman" w:hAnsi="Times New Roman"/>
        <w:sz w:val="21"/>
        <w:szCs w:val="21"/>
      </w:rPr>
    </w:lvl>
    <w:lvl w:ilvl="2">
      <w:start w:val="1"/>
      <w:numFmt w:val="bullet"/>
      <w:lvlText w:val="•"/>
      <w:lvlJc w:val="left"/>
      <w:pPr>
        <w:ind w:left="2751" w:hanging="385"/>
      </w:pPr>
      <w:rPr/>
    </w:lvl>
    <w:lvl w:ilvl="3">
      <w:start w:val="1"/>
      <w:numFmt w:val="bullet"/>
      <w:lvlText w:val="•"/>
      <w:lvlJc w:val="left"/>
      <w:pPr>
        <w:ind w:left="3862" w:hanging="385"/>
      </w:pPr>
      <w:rPr/>
    </w:lvl>
    <w:lvl w:ilvl="4">
      <w:start w:val="1"/>
      <w:numFmt w:val="bullet"/>
      <w:lvlText w:val="•"/>
      <w:lvlJc w:val="left"/>
      <w:pPr>
        <w:ind w:left="4973" w:hanging="385"/>
      </w:pPr>
      <w:rPr/>
    </w:lvl>
    <w:lvl w:ilvl="5">
      <w:start w:val="1"/>
      <w:numFmt w:val="bullet"/>
      <w:lvlText w:val="•"/>
      <w:lvlJc w:val="left"/>
      <w:pPr>
        <w:ind w:left="6084" w:hanging="385"/>
      </w:pPr>
      <w:rPr/>
    </w:lvl>
    <w:lvl w:ilvl="6">
      <w:start w:val="1"/>
      <w:numFmt w:val="bullet"/>
      <w:lvlText w:val="•"/>
      <w:lvlJc w:val="left"/>
      <w:pPr>
        <w:ind w:left="7195" w:hanging="385"/>
      </w:pPr>
      <w:rPr/>
    </w:lvl>
    <w:lvl w:ilvl="7">
      <w:start w:val="1"/>
      <w:numFmt w:val="bullet"/>
      <w:lvlText w:val="•"/>
      <w:lvlJc w:val="left"/>
      <w:pPr>
        <w:ind w:left="8306" w:hanging="385"/>
      </w:pPr>
      <w:rPr/>
    </w:lvl>
    <w:lvl w:ilvl="8">
      <w:start w:val="1"/>
      <w:numFmt w:val="bullet"/>
      <w:lvlText w:val="•"/>
      <w:lvlJc w:val="left"/>
      <w:pPr>
        <w:ind w:left="9417" w:hanging="385"/>
      </w:pPr>
      <w:rPr/>
    </w:lvl>
  </w:abstractNum>
  <w:abstractNum w:abstractNumId="26">
    <w:lvl w:ilvl="0">
      <w:start w:val="7"/>
      <w:numFmt w:val="decimal"/>
      <w:lvlText w:val="%1"/>
      <w:lvlJc w:val="left"/>
      <w:pPr>
        <w:ind w:left="1605" w:hanging="330"/>
      </w:pPr>
      <w:rPr/>
    </w:lvl>
    <w:lvl w:ilvl="1">
      <w:start w:val="1"/>
      <w:numFmt w:val="decimal"/>
      <w:lvlText w:val="%1.%2"/>
      <w:lvlJc w:val="left"/>
      <w:pPr>
        <w:ind w:left="1605" w:hanging="330"/>
      </w:pPr>
      <w:rPr>
        <w:rFonts w:ascii="Times New Roman" w:cs="Times New Roman" w:eastAsia="Times New Roman" w:hAnsi="Times New Roman"/>
        <w:sz w:val="21"/>
        <w:szCs w:val="21"/>
      </w:rPr>
    </w:lvl>
    <w:lvl w:ilvl="2">
      <w:start w:val="1"/>
      <w:numFmt w:val="bullet"/>
      <w:lvlText w:val="•"/>
      <w:lvlJc w:val="left"/>
      <w:pPr>
        <w:ind w:left="3608" w:hanging="330"/>
      </w:pPr>
      <w:rPr/>
    </w:lvl>
    <w:lvl w:ilvl="3">
      <w:start w:val="1"/>
      <w:numFmt w:val="bullet"/>
      <w:lvlText w:val="•"/>
      <w:lvlJc w:val="left"/>
      <w:pPr>
        <w:ind w:left="4612" w:hanging="330"/>
      </w:pPr>
      <w:rPr/>
    </w:lvl>
    <w:lvl w:ilvl="4">
      <w:start w:val="1"/>
      <w:numFmt w:val="bullet"/>
      <w:lvlText w:val="•"/>
      <w:lvlJc w:val="left"/>
      <w:pPr>
        <w:ind w:left="5616" w:hanging="330"/>
      </w:pPr>
      <w:rPr/>
    </w:lvl>
    <w:lvl w:ilvl="5">
      <w:start w:val="1"/>
      <w:numFmt w:val="bullet"/>
      <w:lvlText w:val="•"/>
      <w:lvlJc w:val="left"/>
      <w:pPr>
        <w:ind w:left="6620" w:hanging="330"/>
      </w:pPr>
      <w:rPr/>
    </w:lvl>
    <w:lvl w:ilvl="6">
      <w:start w:val="1"/>
      <w:numFmt w:val="bullet"/>
      <w:lvlText w:val="•"/>
      <w:lvlJc w:val="left"/>
      <w:pPr>
        <w:ind w:left="7624" w:hanging="330"/>
      </w:pPr>
      <w:rPr/>
    </w:lvl>
    <w:lvl w:ilvl="7">
      <w:start w:val="1"/>
      <w:numFmt w:val="bullet"/>
      <w:lvlText w:val="•"/>
      <w:lvlJc w:val="left"/>
      <w:pPr>
        <w:ind w:left="8628" w:hanging="330"/>
      </w:pPr>
      <w:rPr/>
    </w:lvl>
    <w:lvl w:ilvl="8">
      <w:start w:val="1"/>
      <w:numFmt w:val="bullet"/>
      <w:lvlText w:val="•"/>
      <w:lvlJc w:val="left"/>
      <w:pPr>
        <w:ind w:left="9632" w:hanging="330"/>
      </w:pPr>
      <w:rPr/>
    </w:lvl>
  </w:abstractNum>
  <w:abstractNum w:abstractNumId="27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1516" w:hanging="24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1660" w:hanging="385"/>
      </w:pPr>
      <w:rPr>
        <w:rFonts w:ascii="Times New Roman" w:cs="Times New Roman" w:eastAsia="Times New Roman" w:hAnsi="Times New Roman"/>
        <w:sz w:val="21"/>
        <w:szCs w:val="21"/>
      </w:rPr>
    </w:lvl>
    <w:lvl w:ilvl="2">
      <w:start w:val="1"/>
      <w:numFmt w:val="bullet"/>
      <w:lvlText w:val="•"/>
      <w:lvlJc w:val="left"/>
      <w:pPr>
        <w:ind w:left="2768" w:hanging="385"/>
      </w:pPr>
      <w:rPr/>
    </w:lvl>
    <w:lvl w:ilvl="3">
      <w:start w:val="1"/>
      <w:numFmt w:val="bullet"/>
      <w:lvlText w:val="•"/>
      <w:lvlJc w:val="left"/>
      <w:pPr>
        <w:ind w:left="3877" w:hanging="385"/>
      </w:pPr>
      <w:rPr/>
    </w:lvl>
    <w:lvl w:ilvl="4">
      <w:start w:val="1"/>
      <w:numFmt w:val="bullet"/>
      <w:lvlText w:val="•"/>
      <w:lvlJc w:val="left"/>
      <w:pPr>
        <w:ind w:left="4986" w:hanging="385"/>
      </w:pPr>
      <w:rPr/>
    </w:lvl>
    <w:lvl w:ilvl="5">
      <w:start w:val="1"/>
      <w:numFmt w:val="bullet"/>
      <w:lvlText w:val="•"/>
      <w:lvlJc w:val="left"/>
      <w:pPr>
        <w:ind w:left="6095" w:hanging="385"/>
      </w:pPr>
      <w:rPr/>
    </w:lvl>
    <w:lvl w:ilvl="6">
      <w:start w:val="1"/>
      <w:numFmt w:val="bullet"/>
      <w:lvlText w:val="•"/>
      <w:lvlJc w:val="left"/>
      <w:pPr>
        <w:ind w:left="7204" w:hanging="385"/>
      </w:pPr>
      <w:rPr/>
    </w:lvl>
    <w:lvl w:ilvl="7">
      <w:start w:val="1"/>
      <w:numFmt w:val="bullet"/>
      <w:lvlText w:val="•"/>
      <w:lvlJc w:val="left"/>
      <w:pPr>
        <w:ind w:left="8313" w:hanging="385"/>
      </w:pPr>
      <w:rPr/>
    </w:lvl>
    <w:lvl w:ilvl="8">
      <w:start w:val="1"/>
      <w:numFmt w:val="bullet"/>
      <w:lvlText w:val="•"/>
      <w:lvlJc w:val="left"/>
      <w:pPr>
        <w:ind w:left="9422" w:hanging="385"/>
      </w:pPr>
      <w:rPr/>
    </w:lvl>
  </w:abstractNum>
  <w:abstractNum w:abstractNumId="29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30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2"/>
      <w:numFmt w:val="decimal"/>
      <w:lvlText w:val="%1.%2."/>
      <w:lvlJc w:val="left"/>
      <w:pPr>
        <w:ind w:left="1636" w:hanging="360"/>
      </w:pPr>
      <w:rPr/>
    </w:lvl>
    <w:lvl w:ilvl="2">
      <w:start w:val="1"/>
      <w:numFmt w:val="decimal"/>
      <w:lvlText w:val="%1.%2.%3."/>
      <w:lvlJc w:val="left"/>
      <w:pPr>
        <w:ind w:left="3272" w:hanging="720"/>
      </w:pPr>
      <w:rPr/>
    </w:lvl>
    <w:lvl w:ilvl="3">
      <w:start w:val="1"/>
      <w:numFmt w:val="decimal"/>
      <w:lvlText w:val="%1.%2.%3.%4."/>
      <w:lvlJc w:val="left"/>
      <w:pPr>
        <w:ind w:left="4548" w:hanging="720"/>
      </w:pPr>
      <w:rPr/>
    </w:lvl>
    <w:lvl w:ilvl="4">
      <w:start w:val="1"/>
      <w:numFmt w:val="decimal"/>
      <w:lvlText w:val="%1.%2.%3.%4.%5."/>
      <w:lvlJc w:val="left"/>
      <w:pPr>
        <w:ind w:left="6184" w:hanging="1080"/>
      </w:pPr>
      <w:rPr/>
    </w:lvl>
    <w:lvl w:ilvl="5">
      <w:start w:val="1"/>
      <w:numFmt w:val="decimal"/>
      <w:lvlText w:val="%1.%2.%3.%4.%5.%6."/>
      <w:lvlJc w:val="left"/>
      <w:pPr>
        <w:ind w:left="7460" w:hanging="1080"/>
      </w:pPr>
      <w:rPr/>
    </w:lvl>
    <w:lvl w:ilvl="6">
      <w:start w:val="1"/>
      <w:numFmt w:val="decimal"/>
      <w:lvlText w:val="%1.%2.%3.%4.%5.%6.%7."/>
      <w:lvlJc w:val="left"/>
      <w:pPr>
        <w:ind w:left="9096" w:hanging="1440"/>
      </w:pPr>
      <w:rPr/>
    </w:lvl>
    <w:lvl w:ilvl="7">
      <w:start w:val="1"/>
      <w:numFmt w:val="decimal"/>
      <w:lvlText w:val="%1.%2.%3.%4.%5.%6.%7.%8."/>
      <w:lvlJc w:val="left"/>
      <w:pPr>
        <w:ind w:left="10372" w:hanging="1440"/>
      </w:pPr>
      <w:rPr/>
    </w:lvl>
    <w:lvl w:ilvl="8">
      <w:start w:val="1"/>
      <w:numFmt w:val="decimal"/>
      <w:lvlText w:val="%1.%2.%3.%4.%5.%6.%7.%8.%9."/>
      <w:lvlJc w:val="left"/>
      <w:pPr>
        <w:ind w:left="11648" w:hanging="1440"/>
      </w:pPr>
      <w:rPr/>
    </w:lvl>
  </w:abstractNum>
  <w:abstractNum w:abstractNumId="31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32">
    <w:lvl w:ilvl="0">
      <w:start w:val="6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636" w:hanging="360"/>
      </w:pPr>
      <w:rPr/>
    </w:lvl>
    <w:lvl w:ilvl="2">
      <w:start w:val="1"/>
      <w:numFmt w:val="decimal"/>
      <w:lvlText w:val="%1.%2.%3"/>
      <w:lvlJc w:val="left"/>
      <w:pPr>
        <w:ind w:left="3272" w:hanging="720"/>
      </w:pPr>
      <w:rPr/>
    </w:lvl>
    <w:lvl w:ilvl="3">
      <w:start w:val="1"/>
      <w:numFmt w:val="decimal"/>
      <w:lvlText w:val="%1.%2.%3.%4"/>
      <w:lvlJc w:val="left"/>
      <w:pPr>
        <w:ind w:left="4548" w:hanging="720"/>
      </w:pPr>
      <w:rPr/>
    </w:lvl>
    <w:lvl w:ilvl="4">
      <w:start w:val="1"/>
      <w:numFmt w:val="decimal"/>
      <w:lvlText w:val="%1.%2.%3.%4.%5"/>
      <w:lvlJc w:val="left"/>
      <w:pPr>
        <w:ind w:left="6184" w:hanging="1080"/>
      </w:pPr>
      <w:rPr/>
    </w:lvl>
    <w:lvl w:ilvl="5">
      <w:start w:val="1"/>
      <w:numFmt w:val="decimal"/>
      <w:lvlText w:val="%1.%2.%3.%4.%5.%6"/>
      <w:lvlJc w:val="left"/>
      <w:pPr>
        <w:ind w:left="7460" w:hanging="1080"/>
      </w:pPr>
      <w:rPr/>
    </w:lvl>
    <w:lvl w:ilvl="6">
      <w:start w:val="1"/>
      <w:numFmt w:val="decimal"/>
      <w:lvlText w:val="%1.%2.%3.%4.%5.%6.%7"/>
      <w:lvlJc w:val="left"/>
      <w:pPr>
        <w:ind w:left="8736" w:hanging="1080"/>
      </w:pPr>
      <w:rPr/>
    </w:lvl>
    <w:lvl w:ilvl="7">
      <w:start w:val="1"/>
      <w:numFmt w:val="decimal"/>
      <w:lvlText w:val="%1.%2.%3.%4.%5.%6.%7.%8"/>
      <w:lvlJc w:val="left"/>
      <w:pPr>
        <w:ind w:left="10372" w:hanging="1440"/>
      </w:pPr>
      <w:rPr/>
    </w:lvl>
    <w:lvl w:ilvl="8">
      <w:start w:val="1"/>
      <w:numFmt w:val="decimal"/>
      <w:lvlText w:val="%1.%2.%3.%4.%5.%6.%7.%8.%9"/>
      <w:lvlJc w:val="left"/>
      <w:pPr>
        <w:ind w:left="11648" w:hanging="1440"/>
      </w:pPr>
      <w:rPr/>
    </w:lvl>
  </w:abstractNum>
  <w:abstractNum w:abstractNumId="33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34">
    <w:lvl w:ilvl="0">
      <w:start w:val="6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."/>
      <w:lvlJc w:val="left"/>
      <w:pPr>
        <w:ind w:left="1636" w:hanging="360"/>
      </w:pPr>
      <w:rPr/>
    </w:lvl>
    <w:lvl w:ilvl="2">
      <w:start w:val="1"/>
      <w:numFmt w:val="decimal"/>
      <w:lvlText w:val="%1.%2.%3."/>
      <w:lvlJc w:val="left"/>
      <w:pPr>
        <w:ind w:left="3272" w:hanging="720"/>
      </w:pPr>
      <w:rPr/>
    </w:lvl>
    <w:lvl w:ilvl="3">
      <w:start w:val="1"/>
      <w:numFmt w:val="decimal"/>
      <w:lvlText w:val="%1.%2.%3.%4."/>
      <w:lvlJc w:val="left"/>
      <w:pPr>
        <w:ind w:left="4548" w:hanging="720"/>
      </w:pPr>
      <w:rPr/>
    </w:lvl>
    <w:lvl w:ilvl="4">
      <w:start w:val="1"/>
      <w:numFmt w:val="decimal"/>
      <w:lvlText w:val="%1.%2.%3.%4.%5."/>
      <w:lvlJc w:val="left"/>
      <w:pPr>
        <w:ind w:left="6184" w:hanging="1080"/>
      </w:pPr>
      <w:rPr/>
    </w:lvl>
    <w:lvl w:ilvl="5">
      <w:start w:val="1"/>
      <w:numFmt w:val="decimal"/>
      <w:lvlText w:val="%1.%2.%3.%4.%5.%6."/>
      <w:lvlJc w:val="left"/>
      <w:pPr>
        <w:ind w:left="7460" w:hanging="1080"/>
      </w:pPr>
      <w:rPr/>
    </w:lvl>
    <w:lvl w:ilvl="6">
      <w:start w:val="1"/>
      <w:numFmt w:val="decimal"/>
      <w:lvlText w:val="%1.%2.%3.%4.%5.%6.%7."/>
      <w:lvlJc w:val="left"/>
      <w:pPr>
        <w:ind w:left="9096" w:hanging="1440"/>
      </w:pPr>
      <w:rPr/>
    </w:lvl>
    <w:lvl w:ilvl="7">
      <w:start w:val="1"/>
      <w:numFmt w:val="decimal"/>
      <w:lvlText w:val="%1.%2.%3.%4.%5.%6.%7.%8."/>
      <w:lvlJc w:val="left"/>
      <w:pPr>
        <w:ind w:left="10372" w:hanging="1440"/>
      </w:pPr>
      <w:rPr/>
    </w:lvl>
    <w:lvl w:ilvl="8">
      <w:start w:val="1"/>
      <w:numFmt w:val="decimal"/>
      <w:lvlText w:val="%1.%2.%3.%4.%5.%6.%7.%8.%9."/>
      <w:lvlJc w:val="left"/>
      <w:pPr>
        <w:ind w:left="11648" w:hanging="1440"/>
      </w:pPr>
      <w:rPr/>
    </w:lvl>
  </w:abstractNum>
  <w:abstractNum w:abstractNumId="35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36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1941" w:hanging="360"/>
      </w:pPr>
      <w:rPr/>
    </w:lvl>
    <w:lvl w:ilvl="1">
      <w:start w:val="1"/>
      <w:numFmt w:val="lowerLetter"/>
      <w:lvlText w:val="%2."/>
      <w:lvlJc w:val="left"/>
      <w:pPr>
        <w:ind w:left="2661" w:hanging="360"/>
      </w:pPr>
      <w:rPr/>
    </w:lvl>
    <w:lvl w:ilvl="2">
      <w:start w:val="1"/>
      <w:numFmt w:val="lowerRoman"/>
      <w:lvlText w:val="%3."/>
      <w:lvlJc w:val="right"/>
      <w:pPr>
        <w:ind w:left="3381" w:hanging="180"/>
      </w:pPr>
      <w:rPr/>
    </w:lvl>
    <w:lvl w:ilvl="3">
      <w:start w:val="1"/>
      <w:numFmt w:val="decimal"/>
      <w:lvlText w:val="%4."/>
      <w:lvlJc w:val="left"/>
      <w:pPr>
        <w:ind w:left="4101" w:hanging="360"/>
      </w:pPr>
      <w:rPr/>
    </w:lvl>
    <w:lvl w:ilvl="4">
      <w:start w:val="1"/>
      <w:numFmt w:val="lowerLetter"/>
      <w:lvlText w:val="%5."/>
      <w:lvlJc w:val="left"/>
      <w:pPr>
        <w:ind w:left="4821" w:hanging="360"/>
      </w:pPr>
      <w:rPr/>
    </w:lvl>
    <w:lvl w:ilvl="5">
      <w:start w:val="1"/>
      <w:numFmt w:val="lowerRoman"/>
      <w:lvlText w:val="%6."/>
      <w:lvlJc w:val="right"/>
      <w:pPr>
        <w:ind w:left="5541" w:hanging="180"/>
      </w:pPr>
      <w:rPr/>
    </w:lvl>
    <w:lvl w:ilvl="6">
      <w:start w:val="1"/>
      <w:numFmt w:val="decimal"/>
      <w:lvlText w:val="%7."/>
      <w:lvlJc w:val="left"/>
      <w:pPr>
        <w:ind w:left="6261" w:hanging="360"/>
      </w:pPr>
      <w:rPr/>
    </w:lvl>
    <w:lvl w:ilvl="7">
      <w:start w:val="1"/>
      <w:numFmt w:val="lowerLetter"/>
      <w:lvlText w:val="%8."/>
      <w:lvlJc w:val="left"/>
      <w:pPr>
        <w:ind w:left="6981" w:hanging="360"/>
      </w:pPr>
      <w:rPr/>
    </w:lvl>
    <w:lvl w:ilvl="8">
      <w:start w:val="1"/>
      <w:numFmt w:val="lowerRoman"/>
      <w:lvlText w:val="%9."/>
      <w:lvlJc w:val="right"/>
      <w:pPr>
        <w:ind w:left="7701" w:hanging="180"/>
      </w:pPr>
      <w:rPr/>
    </w:lvl>
  </w:abstractNum>
  <w:abstractNum w:abstractNumId="38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39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40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41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42">
    <w:lvl w:ilvl="0">
      <w:start w:val="1"/>
      <w:numFmt w:val="bullet"/>
      <w:lvlText w:val="●"/>
      <w:lvlJc w:val="left"/>
      <w:pPr>
        <w:ind w:left="2716" w:hanging="730.999999999999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612" w:hanging="731"/>
      </w:pPr>
      <w:rPr/>
    </w:lvl>
    <w:lvl w:ilvl="2">
      <w:start w:val="1"/>
      <w:numFmt w:val="bullet"/>
      <w:lvlText w:val="•"/>
      <w:lvlJc w:val="left"/>
      <w:pPr>
        <w:ind w:left="4504" w:hanging="731.0000000000005"/>
      </w:pPr>
      <w:rPr/>
    </w:lvl>
    <w:lvl w:ilvl="3">
      <w:start w:val="1"/>
      <w:numFmt w:val="bullet"/>
      <w:lvlText w:val="•"/>
      <w:lvlJc w:val="left"/>
      <w:pPr>
        <w:ind w:left="5396" w:hanging="731"/>
      </w:pPr>
      <w:rPr/>
    </w:lvl>
    <w:lvl w:ilvl="4">
      <w:start w:val="1"/>
      <w:numFmt w:val="bullet"/>
      <w:lvlText w:val="•"/>
      <w:lvlJc w:val="left"/>
      <w:pPr>
        <w:ind w:left="6288" w:hanging="731.0000000000009"/>
      </w:pPr>
      <w:rPr/>
    </w:lvl>
    <w:lvl w:ilvl="5">
      <w:start w:val="1"/>
      <w:numFmt w:val="bullet"/>
      <w:lvlText w:val="•"/>
      <w:lvlJc w:val="left"/>
      <w:pPr>
        <w:ind w:left="7180" w:hanging="731"/>
      </w:pPr>
      <w:rPr/>
    </w:lvl>
    <w:lvl w:ilvl="6">
      <w:start w:val="1"/>
      <w:numFmt w:val="bullet"/>
      <w:lvlText w:val="•"/>
      <w:lvlJc w:val="left"/>
      <w:pPr>
        <w:ind w:left="8072" w:hanging="731"/>
      </w:pPr>
      <w:rPr/>
    </w:lvl>
    <w:lvl w:ilvl="7">
      <w:start w:val="1"/>
      <w:numFmt w:val="bullet"/>
      <w:lvlText w:val="•"/>
      <w:lvlJc w:val="left"/>
      <w:pPr>
        <w:ind w:left="8964" w:hanging="731"/>
      </w:pPr>
      <w:rPr/>
    </w:lvl>
    <w:lvl w:ilvl="8">
      <w:start w:val="1"/>
      <w:numFmt w:val="bullet"/>
      <w:lvlText w:val="•"/>
      <w:lvlJc w:val="left"/>
      <w:pPr>
        <w:ind w:left="9856" w:hanging="731"/>
      </w:pPr>
      <w:rPr/>
    </w:lvl>
  </w:abstractNum>
  <w:abstractNum w:abstractNumId="43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44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abstractNum w:abstractNumId="45">
    <w:lvl w:ilvl="0">
      <w:start w:val="1"/>
      <w:numFmt w:val="bullet"/>
      <w:lvlText w:val="●"/>
      <w:lvlJc w:val="left"/>
      <w:pPr>
        <w:ind w:left="83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  <w:rPr/>
    </w:lvl>
    <w:lvl w:ilvl="2">
      <w:start w:val="1"/>
      <w:numFmt w:val="bullet"/>
      <w:lvlText w:val="•"/>
      <w:lvlJc w:val="left"/>
      <w:pPr>
        <w:ind w:left="2190" w:hanging="360"/>
      </w:pPr>
      <w:rPr/>
    </w:lvl>
    <w:lvl w:ilvl="3">
      <w:start w:val="1"/>
      <w:numFmt w:val="bullet"/>
      <w:lvlText w:val="•"/>
      <w:lvlJc w:val="left"/>
      <w:pPr>
        <w:ind w:left="2865" w:hanging="360"/>
      </w:pPr>
      <w:rPr/>
    </w:lvl>
    <w:lvl w:ilvl="4">
      <w:start w:val="1"/>
      <w:numFmt w:val="bullet"/>
      <w:lvlText w:val="•"/>
      <w:lvlJc w:val="left"/>
      <w:pPr>
        <w:ind w:left="3540" w:hanging="360"/>
      </w:pPr>
      <w:rPr/>
    </w:lvl>
    <w:lvl w:ilvl="5">
      <w:start w:val="1"/>
      <w:numFmt w:val="bullet"/>
      <w:lvlText w:val="•"/>
      <w:lvlJc w:val="left"/>
      <w:pPr>
        <w:ind w:left="4216" w:hanging="360"/>
      </w:pPr>
      <w:rPr/>
    </w:lvl>
    <w:lvl w:ilvl="6">
      <w:start w:val="1"/>
      <w:numFmt w:val="bullet"/>
      <w:lvlText w:val="•"/>
      <w:lvlJc w:val="left"/>
      <w:pPr>
        <w:ind w:left="4891" w:hanging="360"/>
      </w:pPr>
      <w:rPr/>
    </w:lvl>
    <w:lvl w:ilvl="7">
      <w:start w:val="1"/>
      <w:numFmt w:val="bullet"/>
      <w:lvlText w:val="•"/>
      <w:lvlJc w:val="left"/>
      <w:pPr>
        <w:ind w:left="5566" w:hanging="360"/>
      </w:pPr>
      <w:rPr/>
    </w:lvl>
    <w:lvl w:ilvl="8">
      <w:start w:val="1"/>
      <w:numFmt w:val="bullet"/>
      <w:lvlText w:val="•"/>
      <w:lvlJc w:val="left"/>
      <w:pPr>
        <w:ind w:left="6241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405" w:hanging="420.9999999999999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val="ru-RU"/>
    </w:rPr>
  </w:style>
  <w:style w:type="paragraph" w:styleId="1">
    <w:name w:val="heading 1"/>
    <w:basedOn w:val="a"/>
    <w:link w:val="10"/>
    <w:uiPriority w:val="1"/>
    <w:qFormat w:val="1"/>
    <w:pPr>
      <w:ind w:left="2405" w:hanging="421"/>
      <w:outlineLvl w:val="0"/>
    </w:pPr>
    <w:rPr>
      <w:b w:val="1"/>
      <w:bCs w:val="1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1">
    <w:name w:val="toc 1"/>
    <w:basedOn w:val="a"/>
    <w:uiPriority w:val="1"/>
    <w:qFormat w:val="1"/>
    <w:pPr>
      <w:spacing w:before="124"/>
      <w:ind w:left="1516" w:hanging="241"/>
    </w:pPr>
    <w:rPr>
      <w:b w:val="1"/>
      <w:bCs w:val="1"/>
      <w:sz w:val="24"/>
      <w:szCs w:val="24"/>
    </w:rPr>
  </w:style>
  <w:style w:type="paragraph" w:styleId="2">
    <w:name w:val="toc 2"/>
    <w:basedOn w:val="a"/>
    <w:uiPriority w:val="1"/>
    <w:qFormat w:val="1"/>
    <w:pPr>
      <w:spacing w:before="138"/>
      <w:ind w:left="1660" w:hanging="386"/>
    </w:pPr>
    <w:rPr>
      <w:sz w:val="21"/>
      <w:szCs w:val="21"/>
    </w:rPr>
  </w:style>
  <w:style w:type="paragraph" w:styleId="a3">
    <w:name w:val="Body Text"/>
    <w:basedOn w:val="a"/>
    <w:link w:val="a4"/>
    <w:uiPriority w:val="1"/>
    <w:qFormat w:val="1"/>
    <w:pPr>
      <w:ind w:left="1275"/>
    </w:pPr>
    <w:rPr>
      <w:sz w:val="24"/>
      <w:szCs w:val="24"/>
    </w:rPr>
  </w:style>
  <w:style w:type="paragraph" w:styleId="a5">
    <w:name w:val="List Paragraph"/>
    <w:basedOn w:val="a"/>
    <w:uiPriority w:val="1"/>
    <w:qFormat w:val="1"/>
    <w:pPr>
      <w:spacing w:before="41"/>
      <w:ind w:left="1996" w:hanging="361"/>
    </w:pPr>
  </w:style>
  <w:style w:type="paragraph" w:styleId="TableParagraph" w:customStyle="1">
    <w:name w:val="Table Paragraph"/>
    <w:basedOn w:val="a"/>
    <w:uiPriority w:val="1"/>
    <w:qFormat w:val="1"/>
    <w:pPr>
      <w:ind w:left="834"/>
    </w:pPr>
  </w:style>
  <w:style w:type="character" w:styleId="a6">
    <w:name w:val="Hyperlink"/>
    <w:basedOn w:val="a0"/>
    <w:uiPriority w:val="99"/>
    <w:unhideWhenUsed w:val="1"/>
    <w:rsid w:val="00892CB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 w:val="1"/>
    <w:unhideWhenUsed w:val="1"/>
    <w:rsid w:val="00C4668D"/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C4668D"/>
    <w:rPr>
      <w:rFonts w:ascii="Tahoma" w:cs="Tahoma" w:eastAsia="Times New Roman" w:hAnsi="Tahoma"/>
      <w:sz w:val="16"/>
      <w:szCs w:val="16"/>
      <w:lang w:val="ru-RU"/>
    </w:rPr>
  </w:style>
  <w:style w:type="character" w:styleId="10" w:customStyle="1">
    <w:name w:val="Заголовок 1 Знак"/>
    <w:basedOn w:val="a0"/>
    <w:link w:val="1"/>
    <w:uiPriority w:val="1"/>
    <w:rsid w:val="00C4668D"/>
    <w:rPr>
      <w:rFonts w:ascii="Times New Roman" w:cs="Times New Roman" w:eastAsia="Times New Roman" w:hAnsi="Times New Roman"/>
      <w:b w:val="1"/>
      <w:bCs w:val="1"/>
      <w:sz w:val="24"/>
      <w:szCs w:val="24"/>
      <w:lang w:val="ru-RU"/>
    </w:rPr>
  </w:style>
  <w:style w:type="character" w:styleId="a4" w:customStyle="1">
    <w:name w:val="Основной текст Знак"/>
    <w:basedOn w:val="a0"/>
    <w:link w:val="a3"/>
    <w:uiPriority w:val="1"/>
    <w:rsid w:val="00C4668D"/>
    <w:rPr>
      <w:rFonts w:ascii="Times New Roman" w:cs="Times New Roman" w:eastAsia="Times New Roman" w:hAnsi="Times New Roman"/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alitaou@yandex.ru" TargetMode="External"/><Relationship Id="rId10" Type="http://schemas.openxmlformats.org/officeDocument/2006/relationships/footer" Target="footer1.xml"/><Relationship Id="rId13" Type="http://schemas.openxmlformats.org/officeDocument/2006/relationships/hyperlink" Target="http://forum.worldskills.ru/" TargetMode="External"/><Relationship Id="rId12" Type="http://schemas.openxmlformats.org/officeDocument/2006/relationships/hyperlink" Target="http://forum.worldskills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image" Target="media/image2.jpg"/><Relationship Id="rId14" Type="http://schemas.openxmlformats.org/officeDocument/2006/relationships/hyperlink" Target="http://forum.worldskills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ahG5d5h8j155qu8oVh72Ilsqww==">AMUW2mUWH78qiWIC4arpuiUGCVG3iK0YBo3k2CEUkGgrbT1BpChkM63O934osTjXXTVU32CyTm6/BNNMv29Uie2dAkkQd9W/D4Qrt5TIKew2BPbyaH12uVuRxT8kHVFzew+4emJJsHEw4WpZBqxeE7an6iXuFf+agHnHPZbKpHk9m1UiuONljY1POQCElCImb8/H0u0He6dNzshNHC67YEJLcWTAqYUeWXrTQ/70NDws+DOomoDhUb7loBDsvtWX23WONcXkcBHW6YQtneauNvCesw+VO3GDGWK9MDrL9bL0G9wD10KTUg21SqoxUO9o1tXHSsS3u0OBROeJ2/8s3VIwF3kVxUsA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2021-03-21T18:30:00Z</dcterms:created>
  <dc:creator>калита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Word</vt:lpwstr>
  </property>
  <property fmtid="{D5CDD505-2E9C-101B-9397-08002B2CF9AE}" pid="4" name="LastSaved">
    <vt:filetime>2021-03-21T00:00:00Z</vt:filetime>
  </property>
</Properties>
</file>